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19" w:rsidRDefault="00A55243">
      <w:pPr>
        <w:pStyle w:val="Body"/>
        <w:jc w:val="center"/>
        <w:rPr>
          <w:b/>
          <w:bCs/>
        </w:rPr>
      </w:pPr>
      <w:bookmarkStart w:id="0" w:name="_GoBack"/>
      <w:bookmarkEnd w:id="0"/>
      <w:r>
        <w:rPr>
          <w:b/>
          <w:bCs/>
        </w:rPr>
        <w:t xml:space="preserve">2 Timothy 3:14-4:4 </w:t>
      </w:r>
    </w:p>
    <w:p w:rsidR="002A6019" w:rsidRDefault="00A55243">
      <w:pPr>
        <w:pStyle w:val="Body"/>
        <w:jc w:val="center"/>
        <w:rPr>
          <w:i/>
          <w:iCs/>
        </w:rPr>
      </w:pPr>
      <w:r>
        <w:rPr>
          <w:i/>
          <w:iCs/>
        </w:rPr>
        <w:t>Small Group Study Guide</w:t>
      </w:r>
    </w:p>
    <w:p w:rsidR="002A6019" w:rsidRDefault="002A6019">
      <w:pPr>
        <w:pStyle w:val="Body"/>
        <w:jc w:val="center"/>
      </w:pPr>
    </w:p>
    <w:p w:rsidR="002A6019" w:rsidRDefault="00A55243">
      <w:pPr>
        <w:pStyle w:val="Body"/>
        <w:rPr>
          <w:i/>
          <w:iCs/>
        </w:rPr>
      </w:pPr>
      <w:r>
        <w:t xml:space="preserve">At Cornerstone we see </w:t>
      </w:r>
      <w:r>
        <w:rPr>
          <w:b/>
          <w:bCs/>
          <w:lang w:val="it-IT"/>
        </w:rPr>
        <w:t>Vision</w:t>
      </w:r>
      <w:r>
        <w:t xml:space="preserve"> as what we want to become and accomplish. Our </w:t>
      </w:r>
      <w:proofErr w:type="spellStart"/>
      <w:r>
        <w:rPr>
          <w:b/>
          <w:bCs/>
          <w:lang w:val="it-IT"/>
        </w:rPr>
        <w:t>Mission</w:t>
      </w:r>
      <w:proofErr w:type="spellEnd"/>
      <w:r>
        <w:t xml:space="preserve"> is how we carry out our vision. Our </w:t>
      </w:r>
      <w:r>
        <w:rPr>
          <w:b/>
          <w:bCs/>
        </w:rPr>
        <w:t>Core Values</w:t>
      </w:r>
      <w:r>
        <w:t xml:space="preserve"> are the primary characteristics and DNA of who we are. Our values also help us accomplish both our mission and vision as we focus on what matters most to us. This week we’re study our core value of </w:t>
      </w:r>
      <w:r>
        <w:rPr>
          <w:i/>
          <w:iCs/>
        </w:rPr>
        <w:t>“Bible - We study, preach, apply, and share God</w:t>
      </w:r>
      <w:r>
        <w:rPr>
          <w:i/>
          <w:iCs/>
        </w:rPr>
        <w:t>’</w:t>
      </w:r>
      <w:r>
        <w:rPr>
          <w:i/>
          <w:iCs/>
          <w:lang w:val="de-DE"/>
        </w:rPr>
        <w:t>s Word.</w:t>
      </w:r>
      <w:r>
        <w:rPr>
          <w:i/>
          <w:iCs/>
        </w:rPr>
        <w:t xml:space="preserve">” </w:t>
      </w:r>
    </w:p>
    <w:p w:rsidR="002A6019" w:rsidRDefault="002A6019">
      <w:pPr>
        <w:pStyle w:val="Body"/>
      </w:pPr>
    </w:p>
    <w:p w:rsidR="002A6019" w:rsidRDefault="00A55243">
      <w:pPr>
        <w:pStyle w:val="Body"/>
      </w:pPr>
      <w:r>
        <w:t xml:space="preserve">What do you know about the Bible? </w:t>
      </w:r>
    </w:p>
    <w:p w:rsidR="002A6019" w:rsidRDefault="002A6019">
      <w:pPr>
        <w:pStyle w:val="Body"/>
      </w:pPr>
    </w:p>
    <w:p w:rsidR="002A6019" w:rsidRDefault="00A55243">
      <w:pPr>
        <w:pStyle w:val="Body"/>
      </w:pPr>
      <w:r>
        <w:t xml:space="preserve">How do you feel about reading the Bible? </w:t>
      </w:r>
    </w:p>
    <w:p w:rsidR="002A6019" w:rsidRDefault="002A6019">
      <w:pPr>
        <w:pStyle w:val="Body"/>
      </w:pPr>
    </w:p>
    <w:p w:rsidR="002A6019" w:rsidRDefault="00A55243">
      <w:pPr>
        <w:pStyle w:val="Body"/>
      </w:pPr>
      <w:r>
        <w:t>The author of 2nd Timothy is the Apostle Paul, a man chosen by God to share the message of Jesus Christ as a missionary with the entire ancient world. He was writing to a youn</w:t>
      </w:r>
      <w:r>
        <w:t xml:space="preserve">g pastor named Timothy. Timothy was serving at the city of Ephesus, which was known for being hostile to Christianity. </w:t>
      </w:r>
      <w:r>
        <w:rPr>
          <w:b/>
          <w:bCs/>
        </w:rPr>
        <w:t>Read the story of “The Riot at Ephesus” in Acts 19:23-41.</w:t>
      </w:r>
    </w:p>
    <w:p w:rsidR="002A6019" w:rsidRDefault="002A6019">
      <w:pPr>
        <w:pStyle w:val="Body"/>
      </w:pPr>
    </w:p>
    <w:p w:rsidR="002A6019" w:rsidRDefault="00A55243">
      <w:pPr>
        <w:pStyle w:val="Body"/>
      </w:pPr>
      <w:r>
        <w:t xml:space="preserve">How did the people of Ephesus respond to Paul’s message? </w:t>
      </w:r>
    </w:p>
    <w:p w:rsidR="002A6019" w:rsidRDefault="002A6019">
      <w:pPr>
        <w:pStyle w:val="Body"/>
      </w:pPr>
    </w:p>
    <w:p w:rsidR="002A6019" w:rsidRDefault="00A55243">
      <w:pPr>
        <w:pStyle w:val="Body"/>
      </w:pPr>
      <w:r>
        <w:t>What are the core v</w:t>
      </w:r>
      <w:r>
        <w:t>alues of the people in Ephesus?</w:t>
      </w:r>
    </w:p>
    <w:p w:rsidR="002A6019" w:rsidRDefault="002A6019">
      <w:pPr>
        <w:pStyle w:val="Body"/>
      </w:pPr>
    </w:p>
    <w:p w:rsidR="002A6019" w:rsidRDefault="00A55243">
      <w:pPr>
        <w:pStyle w:val="Body"/>
      </w:pPr>
      <w:r>
        <w:t xml:space="preserve">How does culture today feel about the message of Christianity? </w:t>
      </w:r>
    </w:p>
    <w:p w:rsidR="002A6019" w:rsidRDefault="002A6019">
      <w:pPr>
        <w:pStyle w:val="Body"/>
      </w:pPr>
    </w:p>
    <w:p w:rsidR="002A6019" w:rsidRDefault="002A6019">
      <w:pPr>
        <w:pStyle w:val="Body"/>
      </w:pPr>
    </w:p>
    <w:p w:rsidR="002A6019" w:rsidRDefault="00A55243">
      <w:pPr>
        <w:pStyle w:val="Body"/>
      </w:pPr>
      <w:r>
        <w:rPr>
          <w:b/>
          <w:bCs/>
        </w:rPr>
        <w:t>Turn to 2nd Timothy 3:14-4:4 and read the whole passage.</w:t>
      </w:r>
      <w:r>
        <w:t xml:space="preserve"> Use the following questions to help you discuss the passage and the sermon from Saturday. </w:t>
      </w:r>
    </w:p>
    <w:p w:rsidR="002A6019" w:rsidRDefault="002A6019">
      <w:pPr>
        <w:pStyle w:val="Body"/>
      </w:pPr>
    </w:p>
    <w:p w:rsidR="002A6019" w:rsidRDefault="00A55243">
      <w:pPr>
        <w:pStyle w:val="Body"/>
      </w:pPr>
      <w:r>
        <w:t xml:space="preserve">(v. 14) </w:t>
      </w:r>
      <w:r>
        <w:t>Why is it important to study the Bible?</w:t>
      </w:r>
    </w:p>
    <w:p w:rsidR="002A6019" w:rsidRDefault="002A6019">
      <w:pPr>
        <w:pStyle w:val="Body"/>
      </w:pPr>
    </w:p>
    <w:p w:rsidR="002A6019" w:rsidRDefault="00A55243">
      <w:pPr>
        <w:pStyle w:val="Body"/>
      </w:pPr>
      <w:r>
        <w:t>(v. 14) Who has taught you the Bible?</w:t>
      </w:r>
    </w:p>
    <w:p w:rsidR="002A6019" w:rsidRDefault="002A6019">
      <w:pPr>
        <w:pStyle w:val="Body"/>
      </w:pPr>
    </w:p>
    <w:p w:rsidR="002A6019" w:rsidRDefault="00A55243">
      <w:pPr>
        <w:pStyle w:val="Body"/>
      </w:pPr>
      <w:r>
        <w:t>(v. 14) Who are you teaching the Bible?</w:t>
      </w:r>
    </w:p>
    <w:p w:rsidR="002A6019" w:rsidRDefault="002A6019">
      <w:pPr>
        <w:pStyle w:val="Body"/>
      </w:pPr>
    </w:p>
    <w:p w:rsidR="002A6019" w:rsidRDefault="00A55243">
      <w:pPr>
        <w:pStyle w:val="Body"/>
      </w:pPr>
      <w:r>
        <w:t>(v. 15) What is the central message of the Bible?</w:t>
      </w:r>
    </w:p>
    <w:p w:rsidR="002A6019" w:rsidRDefault="002A6019">
      <w:pPr>
        <w:pStyle w:val="Body"/>
      </w:pPr>
    </w:p>
    <w:p w:rsidR="002A6019" w:rsidRDefault="00A55243">
      <w:pPr>
        <w:pStyle w:val="Body"/>
      </w:pPr>
      <w:r>
        <w:t>(v. 16) What does it mean that the Bible is “God-breathed”?</w:t>
      </w:r>
    </w:p>
    <w:p w:rsidR="002A6019" w:rsidRDefault="002A6019">
      <w:pPr>
        <w:pStyle w:val="Body"/>
      </w:pPr>
    </w:p>
    <w:p w:rsidR="002A6019" w:rsidRDefault="00A55243">
      <w:pPr>
        <w:pStyle w:val="Body"/>
      </w:pPr>
      <w:r>
        <w:t xml:space="preserve">(v. 17) Why does the </w:t>
      </w:r>
      <w:r>
        <w:t>Bible matter for us?</w:t>
      </w:r>
    </w:p>
    <w:p w:rsidR="002A6019" w:rsidRDefault="002A6019">
      <w:pPr>
        <w:pStyle w:val="Body"/>
      </w:pPr>
    </w:p>
    <w:p w:rsidR="002A6019" w:rsidRDefault="00A55243">
      <w:pPr>
        <w:pStyle w:val="Body"/>
      </w:pPr>
      <w:r>
        <w:t>(v. 17) How does the Bible help us?</w:t>
      </w:r>
    </w:p>
    <w:p w:rsidR="002A6019" w:rsidRDefault="002A6019">
      <w:pPr>
        <w:pStyle w:val="Body"/>
      </w:pPr>
    </w:p>
    <w:p w:rsidR="002A6019" w:rsidRDefault="00A55243">
      <w:pPr>
        <w:pStyle w:val="Body"/>
      </w:pPr>
      <w:r>
        <w:t>(v. 1) What is the “good work” the Bible helps us do?</w:t>
      </w:r>
    </w:p>
    <w:p w:rsidR="002A6019" w:rsidRDefault="002A6019">
      <w:pPr>
        <w:pStyle w:val="Body"/>
      </w:pPr>
    </w:p>
    <w:p w:rsidR="002A6019" w:rsidRDefault="00A55243">
      <w:pPr>
        <w:pStyle w:val="Body"/>
      </w:pPr>
      <w:r>
        <w:t>(v. 1) How serious is Paul about sharing the message of the Bible?</w:t>
      </w:r>
    </w:p>
    <w:p w:rsidR="002A6019" w:rsidRDefault="002A6019">
      <w:pPr>
        <w:pStyle w:val="Body"/>
      </w:pPr>
    </w:p>
    <w:p w:rsidR="002A6019" w:rsidRDefault="00A55243">
      <w:pPr>
        <w:pStyle w:val="Body"/>
      </w:pPr>
      <w:r>
        <w:t>(v. 2) How do we balance common sense with Paul’s charge to preach “in sea</w:t>
      </w:r>
      <w:r>
        <w:t>son and out of season”?</w:t>
      </w:r>
    </w:p>
    <w:p w:rsidR="002A6019" w:rsidRDefault="002A6019">
      <w:pPr>
        <w:pStyle w:val="Body"/>
      </w:pPr>
    </w:p>
    <w:p w:rsidR="002A6019" w:rsidRDefault="00A55243">
      <w:pPr>
        <w:pStyle w:val="Body"/>
      </w:pPr>
      <w:proofErr w:type="gramStart"/>
      <w:r>
        <w:t>( v</w:t>
      </w:r>
      <w:proofErr w:type="gramEnd"/>
      <w:r>
        <w:t>. 3) How will many people respond to our message?</w:t>
      </w:r>
    </w:p>
    <w:p w:rsidR="002A6019" w:rsidRDefault="002A6019">
      <w:pPr>
        <w:pStyle w:val="Body"/>
      </w:pPr>
    </w:p>
    <w:p w:rsidR="002A6019" w:rsidRDefault="00A55243">
      <w:pPr>
        <w:pStyle w:val="Body"/>
      </w:pPr>
      <w:r>
        <w:t>(v. 4) How should we feel if people reject Jesus for myths?</w:t>
      </w:r>
    </w:p>
    <w:p w:rsidR="002A6019" w:rsidRDefault="002A6019">
      <w:pPr>
        <w:pStyle w:val="Body"/>
      </w:pPr>
    </w:p>
    <w:p w:rsidR="002A6019" w:rsidRDefault="00A55243">
      <w:pPr>
        <w:pStyle w:val="Body"/>
      </w:pPr>
      <w:r>
        <w:lastRenderedPageBreak/>
        <w:t>End by praying God will help us read and appreciate the Bible and that Westford will hear about Jesus.</w:t>
      </w:r>
    </w:p>
    <w:sectPr w:rsidR="002A6019">
      <w:headerReference w:type="default" r:id="rId7"/>
      <w:footerReference w:type="default" r:id="rId8"/>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243">
      <w:r>
        <w:separator/>
      </w:r>
    </w:p>
  </w:endnote>
  <w:endnote w:type="continuationSeparator" w:id="0">
    <w:p w:rsidR="00000000" w:rsidRDefault="00A5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19" w:rsidRDefault="002A601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243">
      <w:r>
        <w:separator/>
      </w:r>
    </w:p>
  </w:footnote>
  <w:footnote w:type="continuationSeparator" w:id="0">
    <w:p w:rsidR="00000000" w:rsidRDefault="00A552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19" w:rsidRDefault="00A55243">
    <w:pPr>
      <w:pStyle w:val="HeaderFooter"/>
      <w:tabs>
        <w:tab w:val="clear" w:pos="9020"/>
        <w:tab w:val="center" w:pos="5040"/>
        <w:tab w:val="right" w:pos="10080"/>
      </w:tabs>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ab/>
    </w:r>
    <w:r>
      <w:rPr>
        <w:sz w:val="20"/>
        <w:szCs w:val="20"/>
      </w:rPr>
      <w:tab/>
    </w:r>
    <w:r>
      <w:rPr>
        <w:sz w:val="20"/>
        <w:szCs w:val="20"/>
      </w:rPr>
      <w:fldChar w:fldCharType="begin" w:fldLock="1"/>
    </w:r>
    <w:r>
      <w:rPr>
        <w:sz w:val="20"/>
        <w:szCs w:val="20"/>
      </w:rPr>
      <w:instrText xml:space="preserve"> DATE \@ "MMM d, y" </w:instrText>
    </w:r>
    <w:r>
      <w:rPr>
        <w:sz w:val="20"/>
        <w:szCs w:val="20"/>
      </w:rPr>
      <w:fldChar w:fldCharType="separate"/>
    </w:r>
    <w:r>
      <w:rPr>
        <w:sz w:val="20"/>
        <w:szCs w:val="20"/>
      </w:rPr>
      <w:t>Nov 14, 2015</w: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A6019"/>
    <w:rsid w:val="002A6019"/>
    <w:rsid w:val="00A5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1661</Characters>
  <Application>Microsoft Macintosh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 Courtemanche</cp:lastModifiedBy>
  <cp:revision>2</cp:revision>
  <dcterms:created xsi:type="dcterms:W3CDTF">2015-11-12T22:34:00Z</dcterms:created>
  <dcterms:modified xsi:type="dcterms:W3CDTF">2015-11-12T22:34:00Z</dcterms:modified>
</cp:coreProperties>
</file>