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11" w:rsidRPr="00AE6BC3" w:rsidRDefault="00B56411" w:rsidP="00B56411">
      <w:pPr>
        <w:rPr>
          <w:sz w:val="28"/>
          <w:szCs w:val="28"/>
        </w:rPr>
      </w:pPr>
      <w:r w:rsidRPr="00AE6BC3">
        <w:rPr>
          <w:sz w:val="28"/>
          <w:szCs w:val="28"/>
        </w:rPr>
        <w:t>At Cornerstone we practice what is called open communion. This means the only fence we put around the table is the one Scripture itself puts in place. Communion here is open to all those who profess Jesus as their Lord and Savior. You do not need to be a member here, at Immanuel, or a certain denomination.</w:t>
      </w:r>
    </w:p>
    <w:p w:rsidR="00404E30" w:rsidRDefault="00404E30" w:rsidP="00404E30">
      <w:pPr>
        <w:rPr>
          <w:sz w:val="28"/>
          <w:szCs w:val="28"/>
        </w:rPr>
      </w:pPr>
      <w:r>
        <w:rPr>
          <w:sz w:val="28"/>
          <w:szCs w:val="28"/>
        </w:rPr>
        <w:t>Focus tonight on the sacrifice Christ made on our behalf</w:t>
      </w:r>
      <w:r>
        <w:rPr>
          <w:sz w:val="28"/>
          <w:szCs w:val="28"/>
        </w:rPr>
        <w:t>. Words from Purify (Love Divine). It is that sacrifice that allows us access to the Father and the promise of forgiveness. Even now, as we examine ourselves, it is not about us and what we have done (or haven’t done), but it is about God, about Jesus Christ, about what he has done for us, the sacrifice Christ made on our behalf.</w:t>
      </w:r>
    </w:p>
    <w:p w:rsidR="00B56411" w:rsidRPr="00AE6BC3" w:rsidRDefault="00B56411" w:rsidP="00B56411">
      <w:pPr>
        <w:rPr>
          <w:sz w:val="28"/>
          <w:szCs w:val="28"/>
        </w:rPr>
      </w:pPr>
      <w:r w:rsidRPr="00AE6BC3">
        <w:rPr>
          <w:sz w:val="28"/>
          <w:szCs w:val="28"/>
        </w:rPr>
        <w:t>1 John 1:9 tells us that “If we confess our sins, he is faithful and just and will forgive us our sins and purify us from all unrighteousness.” And so, in that confidence, we enter into communion.</w:t>
      </w:r>
    </w:p>
    <w:p w:rsidR="00B56411" w:rsidRPr="00AE6BC3" w:rsidRDefault="00B56411" w:rsidP="00B56411">
      <w:pPr>
        <w:rPr>
          <w:sz w:val="28"/>
          <w:szCs w:val="28"/>
        </w:rPr>
      </w:pPr>
      <w:r w:rsidRPr="00AE6BC3">
        <w:rPr>
          <w:sz w:val="28"/>
          <w:szCs w:val="28"/>
        </w:rPr>
        <w:t>1 Corinthians 11:23b-24 “The Lord Jesus, on the night he was betrayed, took bread, and when he had given thanks, he broke it and said, “This is my body, which is for you; do this in remembrance of me.””</w:t>
      </w:r>
    </w:p>
    <w:p w:rsidR="00B56411" w:rsidRPr="00AE6BC3" w:rsidRDefault="00B56411" w:rsidP="00B56411">
      <w:pPr>
        <w:rPr>
          <w:sz w:val="28"/>
          <w:szCs w:val="28"/>
        </w:rPr>
      </w:pPr>
      <w:r w:rsidRPr="00AE6BC3">
        <w:rPr>
          <w:sz w:val="28"/>
          <w:szCs w:val="28"/>
        </w:rPr>
        <w:t>Pass the Bread: Eat in remembrance of Jesus.</w:t>
      </w:r>
    </w:p>
    <w:p w:rsidR="00B56411" w:rsidRPr="00AE6BC3" w:rsidRDefault="00B56411" w:rsidP="00B56411">
      <w:pPr>
        <w:rPr>
          <w:sz w:val="28"/>
          <w:szCs w:val="28"/>
        </w:rPr>
      </w:pPr>
      <w:r w:rsidRPr="00AE6BC3">
        <w:rPr>
          <w:sz w:val="28"/>
          <w:szCs w:val="28"/>
        </w:rPr>
        <w:t>1 Corinthians 11:25 “In the same way, after supper he took the cup, saying, “This cup is the new covenant in my blood; do this, whenever you drink it, in remembrance of me.””</w:t>
      </w:r>
    </w:p>
    <w:p w:rsidR="00B56411" w:rsidRPr="00AE6BC3" w:rsidRDefault="00B56411" w:rsidP="00B56411">
      <w:pPr>
        <w:rPr>
          <w:sz w:val="28"/>
          <w:szCs w:val="28"/>
        </w:rPr>
      </w:pPr>
      <w:r w:rsidRPr="00AE6BC3">
        <w:rPr>
          <w:sz w:val="28"/>
          <w:szCs w:val="28"/>
        </w:rPr>
        <w:t>Pass the Juice: Drink in remembrance of Jesus.</w:t>
      </w:r>
    </w:p>
    <w:p w:rsidR="00B56411" w:rsidRPr="00AE6BC3" w:rsidRDefault="00B56411" w:rsidP="00B56411">
      <w:pPr>
        <w:rPr>
          <w:sz w:val="28"/>
          <w:szCs w:val="28"/>
        </w:rPr>
      </w:pPr>
      <w:r w:rsidRPr="00AE6BC3">
        <w:rPr>
          <w:sz w:val="28"/>
          <w:szCs w:val="28"/>
        </w:rPr>
        <w:t>1 Corinthians 11:26 “For whenever you eat this bread and drink this cup, you proclaim the Lord’s death until he comes.”</w:t>
      </w:r>
    </w:p>
    <w:p w:rsidR="00B56411" w:rsidRPr="00AE6BC3" w:rsidRDefault="00B56411" w:rsidP="00B56411">
      <w:pPr>
        <w:rPr>
          <w:sz w:val="28"/>
          <w:szCs w:val="28"/>
        </w:rPr>
      </w:pPr>
      <w:r w:rsidRPr="00AE6BC3">
        <w:rPr>
          <w:sz w:val="28"/>
          <w:szCs w:val="28"/>
        </w:rPr>
        <w:t>Closing Prayer</w:t>
      </w:r>
      <w:bookmarkStart w:id="0" w:name="_GoBack"/>
      <w:bookmarkEnd w:id="0"/>
    </w:p>
    <w:p w:rsidR="00B56411" w:rsidRDefault="00B56411" w:rsidP="00B56411"/>
    <w:sectPr w:rsidR="00B564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AAE" w:rsidRDefault="00ED3AAE" w:rsidP="00AE6BC3">
      <w:pPr>
        <w:spacing w:after="0" w:line="240" w:lineRule="auto"/>
      </w:pPr>
      <w:r>
        <w:separator/>
      </w:r>
    </w:p>
  </w:endnote>
  <w:endnote w:type="continuationSeparator" w:id="0">
    <w:p w:rsidR="00ED3AAE" w:rsidRDefault="00ED3AAE" w:rsidP="00AE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C3" w:rsidRDefault="00780FA9">
    <w:pPr>
      <w:pStyle w:val="Footer"/>
    </w:pPr>
    <w:r>
      <w:t>Communion 11</w:t>
    </w:r>
    <w:r w:rsidR="00AE6BC3">
      <w:t>/</w:t>
    </w:r>
    <w:r>
      <w:t>5</w:t>
    </w:r>
    <w:r w:rsidR="00AE6BC3">
      <w:t>/16</w:t>
    </w:r>
    <w:r w:rsidR="00AE6BC3">
      <w:tab/>
      <w:t>Cornerstone Congregational Church</w:t>
    </w:r>
    <w:r w:rsidR="00AE6BC3">
      <w:tab/>
      <w:t xml:space="preserve">Page </w:t>
    </w:r>
    <w:r w:rsidR="00AE6BC3">
      <w:fldChar w:fldCharType="begin"/>
    </w:r>
    <w:r w:rsidR="00AE6BC3">
      <w:instrText xml:space="preserve"> PAGE   \* MERGEFORMAT </w:instrText>
    </w:r>
    <w:r w:rsidR="00AE6BC3">
      <w:fldChar w:fldCharType="separate"/>
    </w:r>
    <w:r>
      <w:rPr>
        <w:noProof/>
      </w:rPr>
      <w:t>1</w:t>
    </w:r>
    <w:r w:rsidR="00AE6B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AAE" w:rsidRDefault="00ED3AAE" w:rsidP="00AE6BC3">
      <w:pPr>
        <w:spacing w:after="0" w:line="240" w:lineRule="auto"/>
      </w:pPr>
      <w:r>
        <w:separator/>
      </w:r>
    </w:p>
  </w:footnote>
  <w:footnote w:type="continuationSeparator" w:id="0">
    <w:p w:rsidR="00ED3AAE" w:rsidRDefault="00ED3AAE" w:rsidP="00AE6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4E"/>
    <w:rsid w:val="00093D4E"/>
    <w:rsid w:val="002358F2"/>
    <w:rsid w:val="00404E30"/>
    <w:rsid w:val="00467014"/>
    <w:rsid w:val="00780FA9"/>
    <w:rsid w:val="00AE6BC3"/>
    <w:rsid w:val="00B56411"/>
    <w:rsid w:val="00E666C1"/>
    <w:rsid w:val="00ED3AAE"/>
    <w:rsid w:val="00F5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670D5-5ED8-44D7-8EFF-53ACF59D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C3"/>
  </w:style>
  <w:style w:type="paragraph" w:styleId="Footer">
    <w:name w:val="footer"/>
    <w:basedOn w:val="Normal"/>
    <w:link w:val="FooterChar"/>
    <w:uiPriority w:val="99"/>
    <w:unhideWhenUsed/>
    <w:rsid w:val="00AE6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Andrew Bradshaw</cp:lastModifiedBy>
  <cp:revision>3</cp:revision>
  <dcterms:created xsi:type="dcterms:W3CDTF">2016-11-05T18:57:00Z</dcterms:created>
  <dcterms:modified xsi:type="dcterms:W3CDTF">2016-11-05T18:57:00Z</dcterms:modified>
</cp:coreProperties>
</file>