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97137" w14:textId="77777777" w:rsidR="00A86DA1" w:rsidRDefault="00A86DA1"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721EC71A" w14:textId="4D40A569" w:rsidR="000A3E7B" w:rsidRDefault="006002DF"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bookmarkStart w:id="0" w:name="_GoBack"/>
      <w:bookmarkEnd w:id="0"/>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7E42EF2E" w14:textId="77777777" w:rsidR="00A474E4" w:rsidRPr="00A474E4" w:rsidRDefault="00A474E4"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0590792B" w14:textId="77777777" w:rsidR="00A474E4" w:rsidRPr="00AE399C" w:rsidRDefault="00A474E4" w:rsidP="00A474E4">
      <w:pPr>
        <w:tabs>
          <w:tab w:val="left" w:pos="2951"/>
          <w:tab w:val="left" w:pos="3131"/>
          <w:tab w:val="left" w:pos="3690"/>
          <w:tab w:val="left" w:pos="3870"/>
          <w:tab w:val="left" w:pos="4140"/>
        </w:tabs>
        <w:ind w:right="90"/>
        <w:contextualSpacing/>
        <w:rPr>
          <w:rFonts w:ascii="Archer Medium" w:hAnsi="Archer Medium"/>
          <w:b/>
          <w:color w:val="000000" w:themeColor="text1"/>
          <w:sz w:val="32"/>
          <w:szCs w:val="32"/>
        </w:rPr>
      </w:pPr>
      <w:r w:rsidRPr="00AE399C">
        <w:rPr>
          <w:rFonts w:ascii="Archer Medium" w:hAnsi="Archer Medium"/>
          <w:b/>
          <w:color w:val="000000" w:themeColor="text1"/>
          <w:sz w:val="22"/>
          <w:szCs w:val="22"/>
        </w:rPr>
        <w:t>First time Visitors</w:t>
      </w:r>
    </w:p>
    <w:p w14:paraId="14C31FBA" w14:textId="0B249233" w:rsidR="00A474E4" w:rsidRPr="00AE399C" w:rsidRDefault="00A474E4" w:rsidP="00A474E4">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 xml:space="preserve">We are glad you are here!  Please take a minute to fill out the white card on </w:t>
      </w:r>
      <w:r w:rsidR="00A86DA1">
        <w:rPr>
          <w:rFonts w:ascii="Archer Medium" w:hAnsi="Archer Medium"/>
          <w:color w:val="000000" w:themeColor="text1"/>
          <w:sz w:val="20"/>
          <w:szCs w:val="20"/>
        </w:rPr>
        <w:t>the</w:t>
      </w:r>
      <w:r w:rsidRPr="00AE399C">
        <w:rPr>
          <w:rFonts w:ascii="Archer Medium" w:hAnsi="Archer Medium"/>
          <w:color w:val="000000" w:themeColor="text1"/>
          <w:sz w:val="20"/>
          <w:szCs w:val="20"/>
        </w:rPr>
        <w:t xml:space="preserve"> seat and turn into our Welcome Center after the service</w:t>
      </w:r>
      <w:r w:rsidR="00A86DA1">
        <w:rPr>
          <w:rFonts w:ascii="Archer Medium" w:hAnsi="Archer Medium"/>
          <w:color w:val="000000" w:themeColor="text1"/>
          <w:sz w:val="20"/>
          <w:szCs w:val="20"/>
        </w:rPr>
        <w:t xml:space="preserve"> </w:t>
      </w:r>
      <w:r w:rsidRPr="00AE399C">
        <w:rPr>
          <w:rFonts w:ascii="Archer Medium" w:hAnsi="Archer Medium"/>
          <w:color w:val="000000" w:themeColor="text1"/>
          <w:sz w:val="20"/>
          <w:szCs w:val="20"/>
        </w:rPr>
        <w:t>for a gift.</w:t>
      </w:r>
    </w:p>
    <w:p w14:paraId="1CA4D7FF" w14:textId="77777777" w:rsidR="00A474E4" w:rsidRPr="00A474E4" w:rsidRDefault="00A474E4" w:rsidP="00A474E4">
      <w:pPr>
        <w:tabs>
          <w:tab w:val="left" w:pos="2951"/>
          <w:tab w:val="left" w:pos="3131"/>
        </w:tabs>
        <w:ind w:left="-720"/>
        <w:contextualSpacing/>
        <w:rPr>
          <w:rFonts w:ascii="Archer Medium" w:hAnsi="Archer Medium"/>
          <w:color w:val="000000" w:themeColor="text1"/>
          <w:sz w:val="10"/>
          <w:szCs w:val="10"/>
        </w:rPr>
      </w:pPr>
    </w:p>
    <w:p w14:paraId="7AFF18AA" w14:textId="77777777" w:rsidR="00A474E4" w:rsidRPr="00AE399C" w:rsidRDefault="00A474E4" w:rsidP="00A474E4">
      <w:pPr>
        <w:tabs>
          <w:tab w:val="left" w:pos="2951"/>
          <w:tab w:val="left" w:pos="3131"/>
        </w:tabs>
        <w:contextualSpacing/>
        <w:rPr>
          <w:rFonts w:ascii="Archer Medium" w:hAnsi="Archer Medium"/>
          <w:b/>
          <w:color w:val="000000" w:themeColor="text1"/>
          <w:sz w:val="22"/>
          <w:szCs w:val="22"/>
        </w:rPr>
      </w:pPr>
      <w:r w:rsidRPr="00AE399C">
        <w:rPr>
          <w:rFonts w:ascii="Archer Medium" w:hAnsi="Archer Medium"/>
          <w:b/>
          <w:color w:val="000000" w:themeColor="text1"/>
          <w:sz w:val="22"/>
          <w:szCs w:val="22"/>
        </w:rPr>
        <w:t>Cornerstone Kids</w:t>
      </w:r>
    </w:p>
    <w:p w14:paraId="359DE615" w14:textId="68DEA1F5" w:rsidR="00A474E4" w:rsidRPr="00A474E4" w:rsidRDefault="00A474E4" w:rsidP="00A474E4">
      <w:pPr>
        <w:ind w:right="288"/>
        <w:rPr>
          <w:rFonts w:ascii="Archer Medium" w:hAnsi="Archer Medium"/>
          <w:color w:val="000000" w:themeColor="text1"/>
          <w:sz w:val="28"/>
          <w:szCs w:val="28"/>
        </w:rPr>
      </w:pPr>
      <w:r w:rsidRPr="00AE399C">
        <w:rPr>
          <w:rFonts w:ascii="Archer Medium" w:hAnsi="Archer Medium"/>
          <w:color w:val="000000" w:themeColor="text1"/>
          <w:sz w:val="20"/>
          <w:szCs w:val="20"/>
        </w:rPr>
        <w:t>Infants – 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Grade:  Nursery is available downstairs.  Cornerstone Kids for K-5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is dismissed from the service.</w:t>
      </w:r>
    </w:p>
    <w:p w14:paraId="2E4CBED6" w14:textId="77777777" w:rsidR="002621AE" w:rsidRDefault="002621AE"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23E3C8F4" w14:textId="0275E32B" w:rsidR="00623C1B" w:rsidRDefault="005628DE" w:rsidP="00034285">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F98A742" w14:textId="77777777" w:rsidR="00F3705F" w:rsidRPr="00F3705F" w:rsidRDefault="00F3705F" w:rsidP="00034285">
      <w:pPr>
        <w:ind w:right="288"/>
        <w:jc w:val="center"/>
        <w:rPr>
          <w:rFonts w:ascii="Archer Medium" w:hAnsi="Archer Medium"/>
          <w:b/>
          <w:color w:val="000000" w:themeColor="text1"/>
          <w:sz w:val="10"/>
          <w:szCs w:val="10"/>
        </w:rPr>
      </w:pPr>
    </w:p>
    <w:p w14:paraId="2C27FC13" w14:textId="358E0667" w:rsidR="00933467" w:rsidRDefault="0071724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Great I Am</w:t>
      </w:r>
    </w:p>
    <w:p w14:paraId="18C41609" w14:textId="03D7022F" w:rsidR="00717244" w:rsidRDefault="0071724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Jesus</w:t>
      </w:r>
    </w:p>
    <w:p w14:paraId="24985A90" w14:textId="1E8D223B" w:rsidR="00717244" w:rsidRDefault="0071724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Jesus Messiah</w:t>
      </w:r>
    </w:p>
    <w:p w14:paraId="6A7B7D91" w14:textId="35F4BBF1" w:rsidR="00717244" w:rsidRDefault="0071724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The Lion and the Lamb</w:t>
      </w:r>
    </w:p>
    <w:p w14:paraId="27670342" w14:textId="4DCB9E45" w:rsidR="00717244" w:rsidRDefault="0071724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My Deliverer</w:t>
      </w:r>
    </w:p>
    <w:p w14:paraId="3FF823B9" w14:textId="77777777" w:rsidR="00A474E4" w:rsidRDefault="00A474E4" w:rsidP="00717244">
      <w:pPr>
        <w:ind w:right="288"/>
        <w:rPr>
          <w:rFonts w:ascii="Archer Medium" w:hAnsi="Archer Medium"/>
          <w:i/>
          <w:color w:val="000000" w:themeColor="text1"/>
          <w:sz w:val="22"/>
          <w:szCs w:val="22"/>
        </w:rPr>
      </w:pPr>
    </w:p>
    <w:p w14:paraId="463ADC10" w14:textId="39714DB5" w:rsidR="00CE2496" w:rsidRPr="00717244" w:rsidRDefault="00080B95" w:rsidP="00717244">
      <w:pPr>
        <w:ind w:right="288"/>
        <w:rPr>
          <w:rFonts w:ascii="Archer Medium" w:hAnsi="Archer Medium"/>
          <w:b/>
          <w:color w:val="000000" w:themeColor="text1"/>
          <w:sz w:val="22"/>
          <w:szCs w:val="22"/>
        </w:rPr>
      </w:pPr>
      <w:r w:rsidRPr="0073274A">
        <w:rPr>
          <w:rFonts w:ascii="Archer Medium" w:hAnsi="Archer Medium"/>
          <w:b/>
          <w:color w:val="000000" w:themeColor="text1"/>
          <w:sz w:val="22"/>
          <w:szCs w:val="22"/>
        </w:rPr>
        <w:t>Announcements</w:t>
      </w:r>
      <w:r w:rsidR="00FF6C62" w:rsidRPr="0073274A">
        <w:rPr>
          <w:rFonts w:ascii="Archer Medium" w:hAnsi="Archer Medium"/>
          <w:b/>
          <w:color w:val="000000" w:themeColor="text1"/>
          <w:sz w:val="22"/>
          <w:szCs w:val="22"/>
        </w:rPr>
        <w:t>:</w:t>
      </w:r>
    </w:p>
    <w:p w14:paraId="70B7734D" w14:textId="26DC740D" w:rsidR="00CE2496" w:rsidRDefault="00791A0A" w:rsidP="00257322">
      <w:pPr>
        <w:rPr>
          <w:rFonts w:ascii="Archer Medium" w:eastAsia="Times New Roman" w:hAnsi="Archer Medium" w:cs="Arial"/>
          <w:color w:val="000000"/>
          <w:sz w:val="20"/>
          <w:szCs w:val="20"/>
        </w:rPr>
      </w:pPr>
      <w:r>
        <w:rPr>
          <w:rFonts w:ascii="Archer Medium" w:eastAsia="Times New Roman" w:hAnsi="Archer Medium" w:cs="Arial"/>
          <w:b/>
          <w:color w:val="000000"/>
          <w:sz w:val="20"/>
          <w:szCs w:val="20"/>
        </w:rPr>
        <w:t xml:space="preserve">Next </w:t>
      </w:r>
      <w:r w:rsidR="00CE2496" w:rsidRPr="00CE2496">
        <w:rPr>
          <w:rFonts w:ascii="Archer Medium" w:eastAsia="Times New Roman" w:hAnsi="Archer Medium" w:cs="Arial"/>
          <w:b/>
          <w:color w:val="000000"/>
          <w:sz w:val="20"/>
          <w:szCs w:val="20"/>
        </w:rPr>
        <w:t>Saturday, May 12th - Apple Blossom Parade - 8:00am</w:t>
      </w:r>
      <w:r w:rsidR="00CE2496">
        <w:rPr>
          <w:rFonts w:ascii="Archer Medium" w:eastAsia="Times New Roman" w:hAnsi="Archer Medium" w:cs="Arial"/>
          <w:color w:val="000000"/>
          <w:sz w:val="20"/>
          <w:szCs w:val="20"/>
        </w:rPr>
        <w:t xml:space="preserve"> - Volunteers needed (All Ages) to walk in the parade, carry the Cornerstone banner and pull wagons.  Please contact Mary Either to volunteer.</w:t>
      </w:r>
    </w:p>
    <w:p w14:paraId="66922643" w14:textId="77777777" w:rsidR="00CE2496" w:rsidRPr="00A474E4" w:rsidRDefault="00CE2496" w:rsidP="00257322">
      <w:pPr>
        <w:rPr>
          <w:rFonts w:ascii="Archer Medium" w:eastAsia="Times New Roman" w:hAnsi="Archer Medium" w:cs="Arial"/>
          <w:color w:val="000000"/>
          <w:sz w:val="10"/>
          <w:szCs w:val="10"/>
        </w:rPr>
      </w:pPr>
    </w:p>
    <w:p w14:paraId="18340566" w14:textId="77777777" w:rsidR="007B078C" w:rsidRPr="00130511" w:rsidRDefault="00CE2496" w:rsidP="007B078C">
      <w:pPr>
        <w:rPr>
          <w:rFonts w:eastAsia="Times New Roman"/>
          <w:sz w:val="20"/>
          <w:szCs w:val="20"/>
        </w:rPr>
      </w:pPr>
      <w:r w:rsidRPr="00CE2496">
        <w:rPr>
          <w:rFonts w:ascii="Archer Medium" w:eastAsia="Times New Roman" w:hAnsi="Archer Medium" w:cs="Arial"/>
          <w:b/>
          <w:color w:val="000000"/>
          <w:sz w:val="20"/>
          <w:szCs w:val="20"/>
        </w:rPr>
        <w:t xml:space="preserve">Saturday, May 19th - </w:t>
      </w:r>
      <w:r w:rsidR="005F040E">
        <w:rPr>
          <w:rFonts w:ascii="Archer Medium" w:eastAsia="Times New Roman" w:hAnsi="Archer Medium" w:cs="Arial"/>
          <w:b/>
          <w:color w:val="000000"/>
          <w:sz w:val="20"/>
          <w:szCs w:val="20"/>
        </w:rPr>
        <w:t xml:space="preserve">7:00 pm - </w:t>
      </w:r>
      <w:r w:rsidRPr="00CE2496">
        <w:rPr>
          <w:rFonts w:ascii="Archer Medium" w:eastAsia="Times New Roman" w:hAnsi="Archer Medium" w:cs="Arial"/>
          <w:b/>
          <w:color w:val="000000"/>
          <w:sz w:val="20"/>
          <w:szCs w:val="20"/>
        </w:rPr>
        <w:t xml:space="preserve">Cornerstone </w:t>
      </w:r>
      <w:r w:rsidR="0097552B">
        <w:rPr>
          <w:rFonts w:ascii="Archer Medium" w:eastAsia="Times New Roman" w:hAnsi="Archer Medium" w:cs="Arial"/>
          <w:b/>
          <w:color w:val="000000"/>
          <w:sz w:val="20"/>
          <w:szCs w:val="20"/>
        </w:rPr>
        <w:t xml:space="preserve">2018 </w:t>
      </w:r>
      <w:r w:rsidRPr="00CE2496">
        <w:rPr>
          <w:rFonts w:ascii="Archer Medium" w:eastAsia="Times New Roman" w:hAnsi="Archer Medium" w:cs="Arial"/>
          <w:b/>
          <w:color w:val="000000"/>
          <w:sz w:val="20"/>
          <w:szCs w:val="20"/>
        </w:rPr>
        <w:t>Annual Meeting</w:t>
      </w:r>
      <w:r>
        <w:rPr>
          <w:rFonts w:ascii="Archer Medium" w:eastAsia="Times New Roman" w:hAnsi="Archer Medium" w:cs="Arial"/>
          <w:color w:val="000000"/>
          <w:sz w:val="20"/>
          <w:szCs w:val="20"/>
        </w:rPr>
        <w:t xml:space="preserve"> </w:t>
      </w:r>
      <w:r w:rsidRPr="00015968">
        <w:rPr>
          <w:rFonts w:ascii="Archer Medium" w:eastAsia="Times New Roman" w:hAnsi="Archer Medium" w:cs="Arial"/>
          <w:b/>
          <w:color w:val="000000"/>
          <w:sz w:val="20"/>
          <w:szCs w:val="20"/>
        </w:rPr>
        <w:t xml:space="preserve">- </w:t>
      </w:r>
      <w:r w:rsidR="007B078C" w:rsidRPr="00130511">
        <w:rPr>
          <w:rFonts w:ascii="Archer Medium" w:eastAsia="Times New Roman" w:hAnsi="Archer Medium"/>
          <w:color w:val="000000"/>
          <w:sz w:val="20"/>
          <w:szCs w:val="20"/>
        </w:rPr>
        <w:t>Cornerstone Congregational Church's Annual Business Meeting is to be held on May 19, 2018 at 7:</w:t>
      </w:r>
      <w:r w:rsidR="007B078C" w:rsidRPr="00130511">
        <w:rPr>
          <w:rStyle w:val="scayt-misspell-word"/>
          <w:rFonts w:ascii="Archer Medium" w:eastAsia="Times New Roman" w:hAnsi="Archer Medium"/>
          <w:color w:val="000000"/>
          <w:sz w:val="20"/>
          <w:szCs w:val="20"/>
        </w:rPr>
        <w:t>00pm</w:t>
      </w:r>
      <w:r w:rsidR="007B078C" w:rsidRPr="00130511">
        <w:rPr>
          <w:rFonts w:ascii="Archer Medium" w:eastAsia="Times New Roman" w:hAnsi="Archer Medium"/>
          <w:color w:val="000000"/>
          <w:sz w:val="20"/>
          <w:szCs w:val="20"/>
        </w:rPr>
        <w:t> in the Sanctuary following the evening service.  According to the By-Laws of the Congregational Business Meetings, Article II, Section 3, "The purpose of the meeting shall be to adopt an annual budget and elect church officers and directors, as required by the By-Laws and applicable state laws."  All members and attenders are encouraged to attend. </w:t>
      </w:r>
    </w:p>
    <w:p w14:paraId="3CA2A340" w14:textId="1CDE5372" w:rsidR="001C79ED" w:rsidRPr="00A474E4" w:rsidRDefault="001C79ED" w:rsidP="00BE5F63">
      <w:pPr>
        <w:rPr>
          <w:rFonts w:ascii="Archer Medium" w:eastAsia="Times New Roman" w:hAnsi="Archer Medium" w:cs="Arial"/>
          <w:color w:val="000000"/>
          <w:sz w:val="10"/>
          <w:szCs w:val="10"/>
        </w:rPr>
      </w:pPr>
    </w:p>
    <w:p w14:paraId="0E885440" w14:textId="77777777" w:rsidR="001C79ED" w:rsidRDefault="001C79ED" w:rsidP="001C79ED">
      <w:pPr>
        <w:rPr>
          <w:rFonts w:ascii="Archer Medium" w:eastAsia="Times New Roman" w:hAnsi="Archer Medium" w:cs="Arial"/>
          <w:color w:val="000000"/>
          <w:sz w:val="20"/>
          <w:szCs w:val="20"/>
        </w:rPr>
      </w:pPr>
      <w:r w:rsidRPr="005C74E6">
        <w:rPr>
          <w:rFonts w:ascii="Archer Medium" w:eastAsia="Times New Roman" w:hAnsi="Archer Medium" w:cs="Arial"/>
          <w:b/>
          <w:color w:val="000000"/>
          <w:sz w:val="20"/>
          <w:szCs w:val="20"/>
        </w:rPr>
        <w:t xml:space="preserve">Saturday, May 19th - </w:t>
      </w:r>
      <w:r>
        <w:rPr>
          <w:rFonts w:ascii="Archer Medium" w:eastAsia="Times New Roman" w:hAnsi="Archer Medium" w:cs="Arial"/>
          <w:b/>
          <w:color w:val="000000"/>
          <w:sz w:val="20"/>
          <w:szCs w:val="20"/>
        </w:rPr>
        <w:t xml:space="preserve">Sandwich Night during the </w:t>
      </w:r>
      <w:r w:rsidRPr="005C74E6">
        <w:rPr>
          <w:rFonts w:ascii="Archer Medium" w:eastAsia="Times New Roman" w:hAnsi="Archer Medium" w:cs="Arial"/>
          <w:b/>
          <w:color w:val="000000"/>
          <w:sz w:val="20"/>
          <w:szCs w:val="20"/>
        </w:rPr>
        <w:t xml:space="preserve">Cornerstone </w:t>
      </w:r>
      <w:r>
        <w:rPr>
          <w:rFonts w:ascii="Archer Medium" w:eastAsia="Times New Roman" w:hAnsi="Archer Medium" w:cs="Arial"/>
          <w:b/>
          <w:color w:val="000000"/>
          <w:sz w:val="20"/>
          <w:szCs w:val="20"/>
        </w:rPr>
        <w:t xml:space="preserve">2018 </w:t>
      </w:r>
      <w:r w:rsidRPr="005C74E6">
        <w:rPr>
          <w:rFonts w:ascii="Archer Medium" w:eastAsia="Times New Roman" w:hAnsi="Archer Medium" w:cs="Arial"/>
          <w:b/>
          <w:color w:val="000000"/>
          <w:sz w:val="20"/>
          <w:szCs w:val="20"/>
        </w:rPr>
        <w:t>Annual Meeting - 7:00pm</w:t>
      </w:r>
      <w:r>
        <w:rPr>
          <w:rFonts w:ascii="Archer Medium" w:eastAsia="Times New Roman" w:hAnsi="Archer Medium" w:cs="Arial"/>
          <w:color w:val="000000"/>
          <w:sz w:val="20"/>
          <w:szCs w:val="20"/>
        </w:rPr>
        <w:t xml:space="preserve"> - Everyone is encouraged to stay for the annual meeting after the service.  Bring your own Sandwiches for your family and bring a dessert or chips to share.   </w:t>
      </w:r>
    </w:p>
    <w:p w14:paraId="60187F67" w14:textId="77777777" w:rsidR="00791A0A" w:rsidRDefault="00791A0A" w:rsidP="001C79ED">
      <w:pPr>
        <w:rPr>
          <w:rFonts w:ascii="Archer Medium" w:eastAsia="Times New Roman" w:hAnsi="Archer Medium" w:cs="Arial"/>
          <w:color w:val="000000"/>
          <w:sz w:val="20"/>
          <w:szCs w:val="20"/>
        </w:rPr>
      </w:pPr>
    </w:p>
    <w:p w14:paraId="553908F1" w14:textId="77777777" w:rsidR="00086527" w:rsidRDefault="00086527" w:rsidP="001C79ED">
      <w:pPr>
        <w:rPr>
          <w:rFonts w:ascii="Archer Medium" w:eastAsia="Times New Roman" w:hAnsi="Archer Medium" w:cs="Arial"/>
          <w:color w:val="000000"/>
          <w:sz w:val="20"/>
          <w:szCs w:val="20"/>
        </w:rPr>
      </w:pPr>
    </w:p>
    <w:tbl>
      <w:tblPr>
        <w:tblW w:w="6735" w:type="dxa"/>
        <w:tblLook w:val="04A0" w:firstRow="1" w:lastRow="0" w:firstColumn="1" w:lastColumn="0" w:noHBand="0" w:noVBand="1"/>
      </w:tblPr>
      <w:tblGrid>
        <w:gridCol w:w="2255"/>
        <w:gridCol w:w="1082"/>
        <w:gridCol w:w="2387"/>
        <w:gridCol w:w="1011"/>
      </w:tblGrid>
      <w:tr w:rsidR="00086527" w14:paraId="04FBF534" w14:textId="77777777" w:rsidTr="00791A0A">
        <w:trPr>
          <w:trHeight w:val="342"/>
        </w:trPr>
        <w:tc>
          <w:tcPr>
            <w:tcW w:w="3337" w:type="dxa"/>
            <w:gridSpan w:val="2"/>
            <w:tcBorders>
              <w:top w:val="single" w:sz="4" w:space="0" w:color="auto"/>
              <w:left w:val="single" w:sz="4" w:space="0" w:color="auto"/>
              <w:bottom w:val="nil"/>
              <w:right w:val="nil"/>
            </w:tcBorders>
            <w:shd w:val="clear" w:color="auto" w:fill="auto"/>
            <w:noWrap/>
            <w:vAlign w:val="bottom"/>
            <w:hideMark/>
          </w:tcPr>
          <w:p w14:paraId="12569AB1" w14:textId="77777777" w:rsidR="00086527" w:rsidRPr="00086527" w:rsidRDefault="00086527" w:rsidP="00086527">
            <w:pPr>
              <w:jc w:val="center"/>
              <w:rPr>
                <w:rFonts w:ascii="Archer Medium" w:eastAsia="Times New Roman" w:hAnsi="Archer Medium"/>
                <w:b/>
                <w:bCs/>
                <w:color w:val="000000"/>
                <w:sz w:val="22"/>
                <w:szCs w:val="22"/>
              </w:rPr>
            </w:pPr>
            <w:r w:rsidRPr="00086527">
              <w:rPr>
                <w:rFonts w:ascii="Archer Medium" w:eastAsia="Times New Roman" w:hAnsi="Archer Medium"/>
                <w:b/>
                <w:bCs/>
                <w:color w:val="000000"/>
                <w:sz w:val="22"/>
                <w:szCs w:val="22"/>
              </w:rPr>
              <w:t>Financial update as of 4/30/2018</w:t>
            </w:r>
          </w:p>
        </w:tc>
        <w:tc>
          <w:tcPr>
            <w:tcW w:w="3398" w:type="dxa"/>
            <w:gridSpan w:val="2"/>
            <w:tcBorders>
              <w:top w:val="single" w:sz="4" w:space="0" w:color="auto"/>
              <w:left w:val="nil"/>
              <w:bottom w:val="nil"/>
              <w:right w:val="single" w:sz="4" w:space="0" w:color="000000"/>
            </w:tcBorders>
            <w:shd w:val="clear" w:color="auto" w:fill="auto"/>
            <w:noWrap/>
            <w:vAlign w:val="bottom"/>
            <w:hideMark/>
          </w:tcPr>
          <w:p w14:paraId="1F792137" w14:textId="77777777" w:rsidR="00086527" w:rsidRPr="00086527" w:rsidRDefault="00086527" w:rsidP="00086527">
            <w:pPr>
              <w:jc w:val="center"/>
              <w:rPr>
                <w:rFonts w:ascii="Archer Medium" w:eastAsia="Times New Roman" w:hAnsi="Archer Medium"/>
                <w:b/>
                <w:bCs/>
                <w:color w:val="000000"/>
                <w:sz w:val="22"/>
                <w:szCs w:val="22"/>
              </w:rPr>
            </w:pPr>
            <w:r w:rsidRPr="00086527">
              <w:rPr>
                <w:rFonts w:ascii="Archer Medium" w:eastAsia="Times New Roman" w:hAnsi="Archer Medium"/>
                <w:b/>
                <w:bCs/>
                <w:color w:val="000000"/>
                <w:sz w:val="22"/>
                <w:szCs w:val="22"/>
              </w:rPr>
              <w:t>Cash on hand 4/30/2018</w:t>
            </w:r>
          </w:p>
        </w:tc>
      </w:tr>
      <w:tr w:rsidR="00086527" w14:paraId="3A2F28FA" w14:textId="77777777" w:rsidTr="00791A0A">
        <w:trPr>
          <w:trHeight w:val="297"/>
        </w:trPr>
        <w:tc>
          <w:tcPr>
            <w:tcW w:w="2255" w:type="dxa"/>
            <w:tcBorders>
              <w:top w:val="nil"/>
              <w:left w:val="single" w:sz="4" w:space="0" w:color="auto"/>
              <w:bottom w:val="nil"/>
              <w:right w:val="nil"/>
            </w:tcBorders>
            <w:shd w:val="clear" w:color="auto" w:fill="auto"/>
            <w:noWrap/>
            <w:vAlign w:val="bottom"/>
            <w:hideMark/>
          </w:tcPr>
          <w:p w14:paraId="50FA8489" w14:textId="659D1E36" w:rsidR="00086527" w:rsidRDefault="00086527" w:rsidP="00086527">
            <w:pPr>
              <w:rPr>
                <w:rFonts w:ascii="Archer Medium" w:eastAsia="Times New Roman" w:hAnsi="Archer Medium"/>
                <w:color w:val="000000"/>
                <w:sz w:val="20"/>
                <w:szCs w:val="20"/>
              </w:rPr>
            </w:pPr>
            <w:r>
              <w:rPr>
                <w:rFonts w:ascii="Archer Medium" w:eastAsia="Times New Roman" w:hAnsi="Archer Medium"/>
                <w:color w:val="000000"/>
                <w:sz w:val="20"/>
                <w:szCs w:val="20"/>
              </w:rPr>
              <w:t>Avg</w:t>
            </w:r>
            <w:r w:rsidR="00741471">
              <w:rPr>
                <w:rFonts w:ascii="Archer Medium" w:eastAsia="Times New Roman" w:hAnsi="Archer Medium"/>
                <w:color w:val="000000"/>
                <w:sz w:val="20"/>
                <w:szCs w:val="20"/>
              </w:rPr>
              <w:t>.</w:t>
            </w:r>
            <w:r>
              <w:rPr>
                <w:rFonts w:ascii="Archer Medium" w:eastAsia="Times New Roman" w:hAnsi="Archer Medium"/>
                <w:color w:val="000000"/>
                <w:sz w:val="20"/>
                <w:szCs w:val="20"/>
              </w:rPr>
              <w:t xml:space="preserve"> Monthly Need</w:t>
            </w:r>
          </w:p>
        </w:tc>
        <w:tc>
          <w:tcPr>
            <w:tcW w:w="1082" w:type="dxa"/>
            <w:tcBorders>
              <w:top w:val="nil"/>
              <w:left w:val="nil"/>
              <w:bottom w:val="nil"/>
              <w:right w:val="nil"/>
            </w:tcBorders>
            <w:shd w:val="clear" w:color="auto" w:fill="auto"/>
            <w:noWrap/>
            <w:vAlign w:val="bottom"/>
            <w:hideMark/>
          </w:tcPr>
          <w:p w14:paraId="35BB61E6"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$14,935 </w:t>
            </w:r>
          </w:p>
        </w:tc>
        <w:tc>
          <w:tcPr>
            <w:tcW w:w="2387" w:type="dxa"/>
            <w:tcBorders>
              <w:top w:val="nil"/>
              <w:left w:val="nil"/>
              <w:bottom w:val="nil"/>
              <w:right w:val="nil"/>
            </w:tcBorders>
            <w:shd w:val="clear" w:color="auto" w:fill="auto"/>
            <w:noWrap/>
            <w:vAlign w:val="bottom"/>
            <w:hideMark/>
          </w:tcPr>
          <w:p w14:paraId="70A77E22" w14:textId="77777777" w:rsidR="00086527" w:rsidRDefault="00086527" w:rsidP="00086527">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1011" w:type="dxa"/>
            <w:tcBorders>
              <w:top w:val="nil"/>
              <w:left w:val="nil"/>
              <w:bottom w:val="nil"/>
              <w:right w:val="single" w:sz="4" w:space="0" w:color="auto"/>
            </w:tcBorders>
            <w:shd w:val="clear" w:color="auto" w:fill="auto"/>
            <w:noWrap/>
            <w:vAlign w:val="bottom"/>
            <w:hideMark/>
          </w:tcPr>
          <w:p w14:paraId="649EC66D"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$40,565 </w:t>
            </w:r>
          </w:p>
        </w:tc>
      </w:tr>
      <w:tr w:rsidR="00086527" w14:paraId="543CB548" w14:textId="77777777" w:rsidTr="00791A0A">
        <w:trPr>
          <w:trHeight w:val="144"/>
        </w:trPr>
        <w:tc>
          <w:tcPr>
            <w:tcW w:w="2255" w:type="dxa"/>
            <w:tcBorders>
              <w:top w:val="nil"/>
              <w:left w:val="single" w:sz="4" w:space="0" w:color="auto"/>
              <w:bottom w:val="nil"/>
              <w:right w:val="nil"/>
            </w:tcBorders>
            <w:shd w:val="clear" w:color="auto" w:fill="auto"/>
            <w:noWrap/>
            <w:vAlign w:val="bottom"/>
            <w:hideMark/>
          </w:tcPr>
          <w:p w14:paraId="3E43CF72" w14:textId="579CE4B8" w:rsidR="00086527" w:rsidRDefault="00086527" w:rsidP="00086527">
            <w:pPr>
              <w:rPr>
                <w:rFonts w:ascii="Archer Medium" w:eastAsia="Times New Roman" w:hAnsi="Archer Medium"/>
                <w:color w:val="000000"/>
                <w:sz w:val="20"/>
                <w:szCs w:val="20"/>
              </w:rPr>
            </w:pPr>
            <w:r>
              <w:rPr>
                <w:rFonts w:ascii="Archer Medium" w:eastAsia="Times New Roman" w:hAnsi="Archer Medium"/>
                <w:color w:val="000000"/>
                <w:sz w:val="20"/>
                <w:szCs w:val="20"/>
              </w:rPr>
              <w:t>Avg</w:t>
            </w:r>
            <w:r w:rsidR="00741471">
              <w:rPr>
                <w:rFonts w:ascii="Archer Medium" w:eastAsia="Times New Roman" w:hAnsi="Archer Medium"/>
                <w:color w:val="000000"/>
                <w:sz w:val="20"/>
                <w:szCs w:val="20"/>
              </w:rPr>
              <w:t>.</w:t>
            </w:r>
            <w:r>
              <w:rPr>
                <w:rFonts w:ascii="Archer Medium" w:eastAsia="Times New Roman" w:hAnsi="Archer Medium"/>
                <w:color w:val="000000"/>
                <w:sz w:val="20"/>
                <w:szCs w:val="20"/>
              </w:rPr>
              <w:t xml:space="preserve"> Monthly Recd</w:t>
            </w:r>
          </w:p>
        </w:tc>
        <w:tc>
          <w:tcPr>
            <w:tcW w:w="1082" w:type="dxa"/>
            <w:tcBorders>
              <w:top w:val="nil"/>
              <w:left w:val="nil"/>
              <w:bottom w:val="nil"/>
              <w:right w:val="nil"/>
            </w:tcBorders>
            <w:shd w:val="clear" w:color="auto" w:fill="auto"/>
            <w:noWrap/>
            <w:vAlign w:val="bottom"/>
            <w:hideMark/>
          </w:tcPr>
          <w:p w14:paraId="4A7A0CF9"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$13,173 </w:t>
            </w:r>
          </w:p>
        </w:tc>
        <w:tc>
          <w:tcPr>
            <w:tcW w:w="2387" w:type="dxa"/>
            <w:tcBorders>
              <w:top w:val="nil"/>
              <w:left w:val="nil"/>
              <w:bottom w:val="nil"/>
              <w:right w:val="nil"/>
            </w:tcBorders>
            <w:shd w:val="clear" w:color="auto" w:fill="auto"/>
            <w:noWrap/>
            <w:vAlign w:val="bottom"/>
            <w:hideMark/>
          </w:tcPr>
          <w:p w14:paraId="47508E03" w14:textId="77777777" w:rsidR="00086527" w:rsidRDefault="00086527" w:rsidP="00086527">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1011" w:type="dxa"/>
            <w:tcBorders>
              <w:top w:val="nil"/>
              <w:left w:val="nil"/>
              <w:bottom w:val="nil"/>
              <w:right w:val="single" w:sz="4" w:space="0" w:color="auto"/>
            </w:tcBorders>
            <w:shd w:val="clear" w:color="auto" w:fill="auto"/>
            <w:noWrap/>
            <w:vAlign w:val="bottom"/>
            <w:hideMark/>
          </w:tcPr>
          <w:p w14:paraId="7864F5F5"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$35,000 </w:t>
            </w:r>
          </w:p>
        </w:tc>
      </w:tr>
      <w:tr w:rsidR="00086527" w14:paraId="124E1898" w14:textId="77777777" w:rsidTr="00791A0A">
        <w:trPr>
          <w:trHeight w:val="198"/>
        </w:trPr>
        <w:tc>
          <w:tcPr>
            <w:tcW w:w="2255" w:type="dxa"/>
            <w:tcBorders>
              <w:top w:val="nil"/>
              <w:left w:val="single" w:sz="4" w:space="0" w:color="auto"/>
              <w:bottom w:val="nil"/>
              <w:right w:val="nil"/>
            </w:tcBorders>
            <w:shd w:val="clear" w:color="auto" w:fill="auto"/>
            <w:noWrap/>
            <w:vAlign w:val="bottom"/>
            <w:hideMark/>
          </w:tcPr>
          <w:p w14:paraId="38037FF8" w14:textId="77777777" w:rsidR="00086527" w:rsidRDefault="00086527" w:rsidP="00086527">
            <w:pPr>
              <w:rPr>
                <w:rFonts w:ascii="Archer Medium" w:eastAsia="Times New Roman" w:hAnsi="Archer Medium"/>
                <w:color w:val="000000"/>
                <w:sz w:val="20"/>
                <w:szCs w:val="20"/>
              </w:rPr>
            </w:pPr>
            <w:r>
              <w:rPr>
                <w:rFonts w:ascii="Archer Medium" w:eastAsia="Times New Roman" w:hAnsi="Archer Medium"/>
                <w:color w:val="000000"/>
                <w:sz w:val="20"/>
                <w:szCs w:val="20"/>
              </w:rPr>
              <w:t>Offering Recd 4/28</w:t>
            </w:r>
          </w:p>
        </w:tc>
        <w:tc>
          <w:tcPr>
            <w:tcW w:w="1082" w:type="dxa"/>
            <w:tcBorders>
              <w:top w:val="nil"/>
              <w:left w:val="nil"/>
              <w:bottom w:val="nil"/>
              <w:right w:val="nil"/>
            </w:tcBorders>
            <w:shd w:val="clear" w:color="auto" w:fill="auto"/>
            <w:noWrap/>
            <w:vAlign w:val="bottom"/>
            <w:hideMark/>
          </w:tcPr>
          <w:p w14:paraId="79512DC0"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$4,672 </w:t>
            </w:r>
          </w:p>
        </w:tc>
        <w:tc>
          <w:tcPr>
            <w:tcW w:w="2387" w:type="dxa"/>
            <w:tcBorders>
              <w:top w:val="nil"/>
              <w:left w:val="nil"/>
              <w:bottom w:val="nil"/>
              <w:right w:val="nil"/>
            </w:tcBorders>
            <w:shd w:val="clear" w:color="auto" w:fill="auto"/>
            <w:noWrap/>
            <w:vAlign w:val="bottom"/>
            <w:hideMark/>
          </w:tcPr>
          <w:p w14:paraId="3A5504BA" w14:textId="77777777" w:rsidR="00086527" w:rsidRDefault="00086527" w:rsidP="00086527">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1011" w:type="dxa"/>
            <w:tcBorders>
              <w:top w:val="nil"/>
              <w:left w:val="nil"/>
              <w:bottom w:val="nil"/>
              <w:right w:val="single" w:sz="4" w:space="0" w:color="auto"/>
            </w:tcBorders>
            <w:shd w:val="clear" w:color="auto" w:fill="auto"/>
            <w:noWrap/>
            <w:vAlign w:val="bottom"/>
            <w:hideMark/>
          </w:tcPr>
          <w:p w14:paraId="6AA335A6"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$75,565 </w:t>
            </w:r>
          </w:p>
        </w:tc>
      </w:tr>
      <w:tr w:rsidR="00086527" w14:paraId="511F587D" w14:textId="77777777" w:rsidTr="00791A0A">
        <w:trPr>
          <w:trHeight w:val="180"/>
        </w:trPr>
        <w:tc>
          <w:tcPr>
            <w:tcW w:w="2255" w:type="dxa"/>
            <w:tcBorders>
              <w:top w:val="nil"/>
              <w:left w:val="single" w:sz="4" w:space="0" w:color="auto"/>
              <w:bottom w:val="nil"/>
              <w:right w:val="nil"/>
            </w:tcBorders>
            <w:shd w:val="clear" w:color="auto" w:fill="auto"/>
            <w:noWrap/>
            <w:vAlign w:val="bottom"/>
            <w:hideMark/>
          </w:tcPr>
          <w:p w14:paraId="59123949" w14:textId="77777777" w:rsidR="00086527" w:rsidRDefault="00086527">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1082" w:type="dxa"/>
            <w:tcBorders>
              <w:top w:val="nil"/>
              <w:left w:val="nil"/>
              <w:bottom w:val="nil"/>
              <w:right w:val="nil"/>
            </w:tcBorders>
            <w:shd w:val="clear" w:color="auto" w:fill="auto"/>
            <w:noWrap/>
            <w:vAlign w:val="bottom"/>
            <w:hideMark/>
          </w:tcPr>
          <w:p w14:paraId="2B2C9CF5"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$149,354 </w:t>
            </w:r>
          </w:p>
        </w:tc>
        <w:tc>
          <w:tcPr>
            <w:tcW w:w="2387" w:type="dxa"/>
            <w:tcBorders>
              <w:top w:val="nil"/>
              <w:left w:val="nil"/>
              <w:bottom w:val="nil"/>
              <w:right w:val="nil"/>
            </w:tcBorders>
            <w:shd w:val="clear" w:color="auto" w:fill="auto"/>
            <w:noWrap/>
            <w:vAlign w:val="bottom"/>
            <w:hideMark/>
          </w:tcPr>
          <w:p w14:paraId="698E2B02" w14:textId="77777777" w:rsidR="00086527" w:rsidRDefault="00086527">
            <w:pPr>
              <w:jc w:val="right"/>
              <w:rPr>
                <w:rFonts w:ascii="Archer Medium" w:eastAsia="Times New Roman" w:hAnsi="Archer Medium"/>
                <w:color w:val="000000"/>
                <w:sz w:val="20"/>
                <w:szCs w:val="20"/>
              </w:rPr>
            </w:pPr>
          </w:p>
        </w:tc>
        <w:tc>
          <w:tcPr>
            <w:tcW w:w="1011" w:type="dxa"/>
            <w:tcBorders>
              <w:top w:val="nil"/>
              <w:left w:val="nil"/>
              <w:bottom w:val="nil"/>
              <w:right w:val="single" w:sz="4" w:space="0" w:color="auto"/>
            </w:tcBorders>
            <w:shd w:val="clear" w:color="auto" w:fill="auto"/>
            <w:noWrap/>
            <w:vAlign w:val="bottom"/>
            <w:hideMark/>
          </w:tcPr>
          <w:p w14:paraId="0E14DAEC" w14:textId="77777777" w:rsidR="00086527" w:rsidRDefault="00086527">
            <w:pPr>
              <w:rPr>
                <w:rFonts w:ascii="Archer Medium" w:eastAsia="Times New Roman" w:hAnsi="Archer Medium"/>
                <w:color w:val="000000"/>
                <w:sz w:val="20"/>
                <w:szCs w:val="20"/>
              </w:rPr>
            </w:pPr>
            <w:r>
              <w:rPr>
                <w:rFonts w:ascii="Archer Medium" w:eastAsia="Times New Roman" w:hAnsi="Archer Medium"/>
                <w:color w:val="000000"/>
                <w:sz w:val="20"/>
                <w:szCs w:val="20"/>
              </w:rPr>
              <w:t> </w:t>
            </w:r>
          </w:p>
        </w:tc>
      </w:tr>
      <w:tr w:rsidR="00086527" w14:paraId="22CF0F81" w14:textId="77777777" w:rsidTr="00791A0A">
        <w:trPr>
          <w:trHeight w:val="189"/>
        </w:trPr>
        <w:tc>
          <w:tcPr>
            <w:tcW w:w="2255" w:type="dxa"/>
            <w:tcBorders>
              <w:top w:val="nil"/>
              <w:left w:val="single" w:sz="4" w:space="0" w:color="auto"/>
              <w:bottom w:val="nil"/>
              <w:right w:val="nil"/>
            </w:tcBorders>
            <w:shd w:val="clear" w:color="auto" w:fill="auto"/>
            <w:noWrap/>
            <w:vAlign w:val="bottom"/>
            <w:hideMark/>
          </w:tcPr>
          <w:p w14:paraId="3A929B90" w14:textId="77777777" w:rsidR="00086527" w:rsidRDefault="00086527">
            <w:pPr>
              <w:rPr>
                <w:rFonts w:ascii="Archer Medium" w:eastAsia="Times New Roman" w:hAnsi="Archer Medium"/>
                <w:color w:val="000000"/>
                <w:sz w:val="20"/>
                <w:szCs w:val="20"/>
              </w:rPr>
            </w:pPr>
            <w:r>
              <w:rPr>
                <w:rFonts w:ascii="Archer Medium" w:eastAsia="Times New Roman" w:hAnsi="Archer Medium"/>
                <w:color w:val="000000"/>
                <w:sz w:val="20"/>
                <w:szCs w:val="20"/>
              </w:rPr>
              <w:t>YTD Recd</w:t>
            </w:r>
          </w:p>
        </w:tc>
        <w:tc>
          <w:tcPr>
            <w:tcW w:w="1082" w:type="dxa"/>
            <w:tcBorders>
              <w:top w:val="nil"/>
              <w:left w:val="nil"/>
              <w:bottom w:val="nil"/>
              <w:right w:val="nil"/>
            </w:tcBorders>
            <w:shd w:val="clear" w:color="auto" w:fill="auto"/>
            <w:noWrap/>
            <w:vAlign w:val="bottom"/>
            <w:hideMark/>
          </w:tcPr>
          <w:p w14:paraId="2566A939"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$131,739 </w:t>
            </w:r>
          </w:p>
        </w:tc>
        <w:tc>
          <w:tcPr>
            <w:tcW w:w="2387" w:type="dxa"/>
            <w:tcBorders>
              <w:top w:val="nil"/>
              <w:left w:val="nil"/>
              <w:bottom w:val="nil"/>
              <w:right w:val="nil"/>
            </w:tcBorders>
            <w:shd w:val="clear" w:color="auto" w:fill="auto"/>
            <w:noWrap/>
            <w:vAlign w:val="bottom"/>
            <w:hideMark/>
          </w:tcPr>
          <w:p w14:paraId="6E76B53D" w14:textId="77777777" w:rsidR="00086527" w:rsidRDefault="00086527">
            <w:pPr>
              <w:jc w:val="right"/>
              <w:rPr>
                <w:rFonts w:ascii="Archer Medium" w:eastAsia="Times New Roman" w:hAnsi="Archer Medium"/>
                <w:color w:val="000000"/>
                <w:sz w:val="20"/>
                <w:szCs w:val="20"/>
              </w:rPr>
            </w:pPr>
          </w:p>
        </w:tc>
        <w:tc>
          <w:tcPr>
            <w:tcW w:w="1011" w:type="dxa"/>
            <w:tcBorders>
              <w:top w:val="nil"/>
              <w:left w:val="nil"/>
              <w:bottom w:val="nil"/>
              <w:right w:val="single" w:sz="4" w:space="0" w:color="auto"/>
            </w:tcBorders>
            <w:shd w:val="clear" w:color="auto" w:fill="auto"/>
            <w:noWrap/>
            <w:vAlign w:val="bottom"/>
            <w:hideMark/>
          </w:tcPr>
          <w:p w14:paraId="5B13D494" w14:textId="77777777" w:rsidR="00086527" w:rsidRDefault="00086527">
            <w:pPr>
              <w:rPr>
                <w:rFonts w:ascii="Archer Medium" w:eastAsia="Times New Roman" w:hAnsi="Archer Medium"/>
                <w:color w:val="000000"/>
                <w:sz w:val="20"/>
                <w:szCs w:val="20"/>
              </w:rPr>
            </w:pPr>
            <w:r>
              <w:rPr>
                <w:rFonts w:ascii="Archer Medium" w:eastAsia="Times New Roman" w:hAnsi="Archer Medium"/>
                <w:color w:val="000000"/>
                <w:sz w:val="20"/>
                <w:szCs w:val="20"/>
              </w:rPr>
              <w:t> </w:t>
            </w:r>
          </w:p>
        </w:tc>
      </w:tr>
      <w:tr w:rsidR="00086527" w14:paraId="04F58888" w14:textId="77777777" w:rsidTr="00791A0A">
        <w:trPr>
          <w:trHeight w:val="144"/>
        </w:trPr>
        <w:tc>
          <w:tcPr>
            <w:tcW w:w="2255" w:type="dxa"/>
            <w:tcBorders>
              <w:top w:val="nil"/>
              <w:left w:val="single" w:sz="4" w:space="0" w:color="auto"/>
              <w:bottom w:val="single" w:sz="4" w:space="0" w:color="auto"/>
              <w:right w:val="nil"/>
            </w:tcBorders>
            <w:shd w:val="clear" w:color="auto" w:fill="auto"/>
            <w:noWrap/>
            <w:vAlign w:val="bottom"/>
            <w:hideMark/>
          </w:tcPr>
          <w:p w14:paraId="7C928441" w14:textId="77777777" w:rsidR="00086527" w:rsidRDefault="00086527" w:rsidP="00086527">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1082" w:type="dxa"/>
            <w:tcBorders>
              <w:top w:val="nil"/>
              <w:left w:val="nil"/>
              <w:bottom w:val="single" w:sz="4" w:space="0" w:color="auto"/>
              <w:right w:val="nil"/>
            </w:tcBorders>
            <w:shd w:val="clear" w:color="auto" w:fill="auto"/>
            <w:noWrap/>
            <w:vAlign w:val="bottom"/>
            <w:hideMark/>
          </w:tcPr>
          <w:p w14:paraId="1BE89AE4" w14:textId="77777777" w:rsidR="00086527" w:rsidRDefault="00086527">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$17,615 </w:t>
            </w:r>
          </w:p>
        </w:tc>
        <w:tc>
          <w:tcPr>
            <w:tcW w:w="2387" w:type="dxa"/>
            <w:tcBorders>
              <w:top w:val="nil"/>
              <w:left w:val="nil"/>
              <w:bottom w:val="single" w:sz="4" w:space="0" w:color="auto"/>
              <w:right w:val="nil"/>
            </w:tcBorders>
            <w:shd w:val="clear" w:color="auto" w:fill="auto"/>
            <w:noWrap/>
            <w:vAlign w:val="bottom"/>
            <w:hideMark/>
          </w:tcPr>
          <w:p w14:paraId="458AD83F" w14:textId="77777777" w:rsidR="00086527" w:rsidRDefault="00086527">
            <w:pPr>
              <w:rPr>
                <w:rFonts w:ascii="Archer Medium" w:eastAsia="Times New Roman" w:hAnsi="Archer Medium"/>
                <w:color w:val="000000"/>
                <w:sz w:val="20"/>
                <w:szCs w:val="20"/>
              </w:rPr>
            </w:pPr>
            <w:r>
              <w:rPr>
                <w:rFonts w:ascii="Archer Medium" w:eastAsia="Times New Roman" w:hAnsi="Archer Medium"/>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bottom"/>
            <w:hideMark/>
          </w:tcPr>
          <w:p w14:paraId="7A96C44C" w14:textId="77777777" w:rsidR="00086527" w:rsidRDefault="00086527">
            <w:pPr>
              <w:rPr>
                <w:rFonts w:ascii="Archer Medium" w:eastAsia="Times New Roman" w:hAnsi="Archer Medium"/>
                <w:color w:val="000000"/>
                <w:sz w:val="20"/>
                <w:szCs w:val="20"/>
              </w:rPr>
            </w:pPr>
            <w:r>
              <w:rPr>
                <w:rFonts w:ascii="Archer Medium" w:eastAsia="Times New Roman" w:hAnsi="Archer Medium"/>
                <w:color w:val="000000"/>
                <w:sz w:val="20"/>
                <w:szCs w:val="20"/>
              </w:rPr>
              <w:t> </w:t>
            </w:r>
          </w:p>
        </w:tc>
      </w:tr>
    </w:tbl>
    <w:p w14:paraId="63EEAF37" w14:textId="77777777" w:rsidR="003A5B72" w:rsidRDefault="003A5B72" w:rsidP="0024308E">
      <w:pPr>
        <w:pStyle w:val="Body"/>
        <w:jc w:val="center"/>
        <w:rPr>
          <w:rFonts w:ascii="Archer Medium" w:hAnsi="Archer Medium"/>
          <w:b/>
          <w:sz w:val="24"/>
          <w:szCs w:val="24"/>
        </w:rPr>
      </w:pPr>
    </w:p>
    <w:p w14:paraId="542A280F" w14:textId="77777777" w:rsidR="00A86DA1" w:rsidRDefault="00A86DA1" w:rsidP="0024308E">
      <w:pPr>
        <w:pStyle w:val="Body"/>
        <w:jc w:val="center"/>
        <w:rPr>
          <w:rFonts w:ascii="Archer Medium" w:hAnsi="Archer Medium"/>
          <w:b/>
          <w:sz w:val="24"/>
          <w:szCs w:val="24"/>
        </w:rPr>
      </w:pPr>
    </w:p>
    <w:p w14:paraId="00807C8A" w14:textId="75A5FB49" w:rsidR="001A578E" w:rsidRPr="00623C1B" w:rsidRDefault="00623C1B" w:rsidP="0024308E">
      <w:pPr>
        <w:pStyle w:val="Body"/>
        <w:jc w:val="center"/>
        <w:rPr>
          <w:rFonts w:ascii="Archer Medium" w:hAnsi="Archer Medium"/>
          <w:b/>
          <w:sz w:val="24"/>
          <w:szCs w:val="24"/>
        </w:rPr>
      </w:pPr>
      <w:r>
        <w:rPr>
          <w:rFonts w:ascii="Archer Medium" w:hAnsi="Archer Medium"/>
          <w:b/>
          <w:sz w:val="24"/>
          <w:szCs w:val="24"/>
        </w:rPr>
        <w:t>Praying with God</w:t>
      </w:r>
    </w:p>
    <w:p w14:paraId="679B46C2" w14:textId="77777777" w:rsidR="006B3757" w:rsidRPr="006B3757" w:rsidRDefault="006B3757" w:rsidP="0024308E">
      <w:pPr>
        <w:pStyle w:val="Body"/>
        <w:jc w:val="center"/>
        <w:rPr>
          <w:rFonts w:ascii="Archer Medium" w:hAnsi="Archer Medium"/>
          <w:b/>
          <w:i/>
          <w:sz w:val="10"/>
          <w:szCs w:val="10"/>
        </w:rPr>
      </w:pPr>
    </w:p>
    <w:p w14:paraId="07F59902" w14:textId="046B2A95" w:rsidR="00DB19DA" w:rsidRDefault="00762C5C" w:rsidP="0024308E">
      <w:pPr>
        <w:pStyle w:val="Body"/>
        <w:rPr>
          <w:rFonts w:ascii="Archer Medium" w:hAnsi="Archer Medium"/>
        </w:rPr>
      </w:pPr>
      <w:r>
        <w:rPr>
          <w:rFonts w:ascii="Archer Medium" w:hAnsi="Archer Medium"/>
        </w:rPr>
        <w:t>May 5</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717244">
        <w:rPr>
          <w:rFonts w:ascii="Archer Medium" w:hAnsi="Archer Medium"/>
        </w:rPr>
        <w:t xml:space="preserve">       </w:t>
      </w:r>
      <w:r w:rsidR="00623C1B">
        <w:rPr>
          <w:rFonts w:ascii="Archer Medium" w:hAnsi="Archer Medium"/>
        </w:rPr>
        <w:t xml:space="preserve">Psalm </w:t>
      </w:r>
      <w:r>
        <w:rPr>
          <w:rFonts w:ascii="Archer Medium" w:hAnsi="Archer Medium"/>
        </w:rPr>
        <w:t>18</w:t>
      </w:r>
      <w:r w:rsidR="00717244">
        <w:rPr>
          <w:rFonts w:ascii="Archer Medium" w:hAnsi="Archer Medium"/>
        </w:rPr>
        <w:t>:1-19</w:t>
      </w:r>
      <w:r w:rsidR="00623C1B">
        <w:rPr>
          <w:rFonts w:ascii="Archer Medium" w:hAnsi="Archer Medium"/>
        </w:rPr>
        <w:t xml:space="preserve"> </w:t>
      </w:r>
      <w:r w:rsidR="00C50B74">
        <w:rPr>
          <w:rFonts w:ascii="Archer Medium" w:hAnsi="Archer Medium"/>
        </w:rPr>
        <w:t xml:space="preserve">                 </w:t>
      </w:r>
      <w:r w:rsidR="006B3757">
        <w:rPr>
          <w:rFonts w:ascii="Archer Medium" w:hAnsi="Archer Medium"/>
        </w:rPr>
        <w:t xml:space="preserve">  </w:t>
      </w:r>
      <w:r w:rsidR="00717244">
        <w:rPr>
          <w:rFonts w:ascii="Archer Medium" w:hAnsi="Archer Medium"/>
        </w:rPr>
        <w:t xml:space="preserve">     </w:t>
      </w:r>
      <w:r>
        <w:rPr>
          <w:rFonts w:ascii="Archer Medium" w:hAnsi="Archer Medium"/>
        </w:rPr>
        <w:t>Jonathan Romig</w:t>
      </w:r>
    </w:p>
    <w:p w14:paraId="16697C64" w14:textId="77777777" w:rsidR="00714D9E" w:rsidRDefault="00714D9E" w:rsidP="0024308E">
      <w:pPr>
        <w:pStyle w:val="Body"/>
        <w:rPr>
          <w:rFonts w:ascii="Archer Medium" w:hAnsi="Archer Medium"/>
        </w:rPr>
      </w:pPr>
    </w:p>
    <w:p w14:paraId="67D5D1C2" w14:textId="77777777" w:rsidR="00714D9E" w:rsidRDefault="00714D9E" w:rsidP="0024308E">
      <w:pPr>
        <w:pStyle w:val="Body"/>
        <w:rPr>
          <w:rFonts w:ascii="Archer Medium" w:hAnsi="Archer Medium"/>
        </w:rPr>
      </w:pPr>
    </w:p>
    <w:p w14:paraId="10DCE51F" w14:textId="12826AF1" w:rsidR="00714D9E" w:rsidRDefault="00714D9E" w:rsidP="0024308E">
      <w:pPr>
        <w:pStyle w:val="Body"/>
        <w:rPr>
          <w:rFonts w:ascii="Archer Medium" w:hAnsi="Archer Medium"/>
        </w:rPr>
      </w:pP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t>__________________________________________________________</w:t>
      </w:r>
    </w:p>
    <w:p w14:paraId="7DB13670" w14:textId="77777777" w:rsidR="00714D9E" w:rsidRDefault="00714D9E" w:rsidP="0024308E">
      <w:pPr>
        <w:pStyle w:val="Body"/>
        <w:rPr>
          <w:rFonts w:ascii="Archer Medium" w:hAnsi="Archer Medium"/>
        </w:rPr>
      </w:pPr>
    </w:p>
    <w:p w14:paraId="304D51FB" w14:textId="66361DE6"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214EC707" w14:textId="77777777" w:rsidR="00714D9E" w:rsidRDefault="00714D9E" w:rsidP="0024308E">
      <w:pPr>
        <w:pStyle w:val="Body"/>
        <w:rPr>
          <w:rFonts w:ascii="Archer Medium" w:hAnsi="Archer Medium"/>
        </w:rPr>
      </w:pPr>
    </w:p>
    <w:p w14:paraId="4525EFE6" w14:textId="1E154DCC"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5B71213F" w14:textId="77777777" w:rsidR="00714D9E" w:rsidRDefault="00714D9E" w:rsidP="0024308E">
      <w:pPr>
        <w:pStyle w:val="Body"/>
        <w:rPr>
          <w:rFonts w:ascii="Archer Medium" w:hAnsi="Archer Medium"/>
        </w:rPr>
      </w:pPr>
    </w:p>
    <w:p w14:paraId="325651C5" w14:textId="6E1452A8"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1CB3D871" w14:textId="77777777" w:rsidR="00714D9E" w:rsidRDefault="00714D9E" w:rsidP="0024308E">
      <w:pPr>
        <w:pStyle w:val="Body"/>
        <w:rPr>
          <w:rFonts w:ascii="Archer Medium" w:hAnsi="Archer Medium"/>
        </w:rPr>
      </w:pPr>
    </w:p>
    <w:p w14:paraId="3CF57829"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300FA26C" w14:textId="77777777" w:rsidR="00714D9E" w:rsidRDefault="00714D9E" w:rsidP="00714D9E">
      <w:pPr>
        <w:pStyle w:val="Body"/>
        <w:rPr>
          <w:rFonts w:ascii="Archer Medium" w:hAnsi="Archer Medium"/>
        </w:rPr>
      </w:pPr>
    </w:p>
    <w:p w14:paraId="62D6E7CB"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987396D" w14:textId="77777777" w:rsidR="00714D9E" w:rsidRDefault="00714D9E" w:rsidP="00714D9E">
      <w:pPr>
        <w:pStyle w:val="Body"/>
        <w:rPr>
          <w:rFonts w:ascii="Archer Medium" w:hAnsi="Archer Medium"/>
        </w:rPr>
      </w:pPr>
    </w:p>
    <w:p w14:paraId="03B2ECE8"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02373FC0" w14:textId="77777777" w:rsidR="00714D9E" w:rsidRDefault="00714D9E" w:rsidP="00714D9E">
      <w:pPr>
        <w:pStyle w:val="Body"/>
        <w:rPr>
          <w:rFonts w:ascii="Archer Medium" w:hAnsi="Archer Medium"/>
        </w:rPr>
      </w:pPr>
    </w:p>
    <w:p w14:paraId="1C955675"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4D29EDA2" w14:textId="77777777" w:rsidR="00580A6C" w:rsidRDefault="00580A6C" w:rsidP="0024308E">
      <w:pPr>
        <w:pStyle w:val="Body"/>
        <w:rPr>
          <w:rFonts w:ascii="Archer Medium" w:hAnsi="Archer Medium"/>
          <w:sz w:val="20"/>
          <w:szCs w:val="20"/>
        </w:rPr>
      </w:pPr>
    </w:p>
    <w:p w14:paraId="282298B4"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524905D6" w14:textId="77777777" w:rsidR="00714D9E" w:rsidRDefault="00714D9E" w:rsidP="00714D9E">
      <w:pPr>
        <w:pStyle w:val="Body"/>
        <w:rPr>
          <w:rFonts w:ascii="Archer Medium" w:hAnsi="Archer Medium"/>
        </w:rPr>
      </w:pPr>
    </w:p>
    <w:p w14:paraId="5671B16A"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2B02512" w14:textId="77777777" w:rsidR="00714D9E" w:rsidRDefault="00714D9E" w:rsidP="00714D9E">
      <w:pPr>
        <w:pStyle w:val="Body"/>
        <w:rPr>
          <w:rFonts w:ascii="Archer Medium" w:hAnsi="Archer Medium"/>
        </w:rPr>
      </w:pPr>
    </w:p>
    <w:p w14:paraId="1A8AFD28"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11EA44C" w14:textId="77777777" w:rsidR="00714D9E" w:rsidRDefault="00714D9E" w:rsidP="00714D9E">
      <w:pPr>
        <w:pStyle w:val="Body"/>
        <w:rPr>
          <w:rFonts w:ascii="Archer Medium" w:hAnsi="Archer Medium"/>
        </w:rPr>
      </w:pPr>
    </w:p>
    <w:p w14:paraId="6F91DD5C"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2CEC9AF5" w14:textId="77777777" w:rsidR="00580A6C" w:rsidRDefault="00580A6C" w:rsidP="0024308E">
      <w:pPr>
        <w:pStyle w:val="Body"/>
        <w:rPr>
          <w:rFonts w:ascii="Archer Medium" w:hAnsi="Archer Medium"/>
          <w:sz w:val="20"/>
          <w:szCs w:val="20"/>
        </w:rPr>
      </w:pPr>
    </w:p>
    <w:p w14:paraId="49E605E3"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187CABDC" w14:textId="77777777" w:rsidR="00714D9E" w:rsidRDefault="00714D9E" w:rsidP="00714D9E">
      <w:pPr>
        <w:pStyle w:val="Body"/>
        <w:rPr>
          <w:rFonts w:ascii="Archer Medium" w:hAnsi="Archer Medium"/>
        </w:rPr>
      </w:pPr>
    </w:p>
    <w:p w14:paraId="01D9DAF6"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1DB1C026" w14:textId="77777777" w:rsidR="00714D9E" w:rsidRDefault="00714D9E" w:rsidP="00714D9E">
      <w:pPr>
        <w:pStyle w:val="Body"/>
        <w:rPr>
          <w:rFonts w:ascii="Archer Medium" w:hAnsi="Archer Medium"/>
        </w:rPr>
      </w:pPr>
    </w:p>
    <w:p w14:paraId="47252ECC"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78813367" w14:textId="77777777" w:rsidR="00714D9E" w:rsidRDefault="00714D9E" w:rsidP="00714D9E">
      <w:pPr>
        <w:pStyle w:val="Body"/>
        <w:rPr>
          <w:rFonts w:ascii="Archer Medium" w:hAnsi="Archer Medium"/>
        </w:rPr>
      </w:pPr>
    </w:p>
    <w:p w14:paraId="0F9DFAD2"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3DA984A1" w14:textId="77777777" w:rsidR="00202EE9" w:rsidRDefault="00202EE9" w:rsidP="00202EE9">
      <w:pPr>
        <w:pStyle w:val="Body"/>
        <w:jc w:val="center"/>
        <w:rPr>
          <w:rFonts w:ascii="Archer Medium" w:hAnsi="Archer Medium"/>
          <w:sz w:val="20"/>
          <w:szCs w:val="20"/>
        </w:rPr>
      </w:pPr>
    </w:p>
    <w:p w14:paraId="5800241E" w14:textId="266998E4" w:rsidR="00D92F2F" w:rsidRPr="00112D50" w:rsidRDefault="00D92F2F" w:rsidP="00112D50">
      <w:pPr>
        <w:rPr>
          <w:rFonts w:ascii="Archer Medium" w:eastAsia="Times New Roman" w:hAnsi="Archer Medium"/>
          <w:b/>
          <w:sz w:val="22"/>
          <w:szCs w:val="22"/>
        </w:rPr>
      </w:pPr>
      <w:r w:rsidRPr="00EA46F2">
        <w:rPr>
          <w:rFonts w:ascii="Archer Medium" w:eastAsia="Times New Roman" w:hAnsi="Archer Medium"/>
          <w:sz w:val="22"/>
          <w:szCs w:val="22"/>
        </w:rPr>
        <w:t>__________________________________________________________</w:t>
      </w:r>
    </w:p>
    <w:p w14:paraId="2741DB65" w14:textId="36BE45B4" w:rsidR="00DB68E0" w:rsidRPr="000E7EA2"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DB68E0"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41"/>
  </w:num>
  <w:num w:numId="3">
    <w:abstractNumId w:val="36"/>
  </w:num>
  <w:num w:numId="4">
    <w:abstractNumId w:val="27"/>
  </w:num>
  <w:num w:numId="5">
    <w:abstractNumId w:val="4"/>
  </w:num>
  <w:num w:numId="6">
    <w:abstractNumId w:val="0"/>
  </w:num>
  <w:num w:numId="7">
    <w:abstractNumId w:val="21"/>
  </w:num>
  <w:num w:numId="8">
    <w:abstractNumId w:val="25"/>
  </w:num>
  <w:num w:numId="9">
    <w:abstractNumId w:val="29"/>
  </w:num>
  <w:num w:numId="10">
    <w:abstractNumId w:val="32"/>
  </w:num>
  <w:num w:numId="11">
    <w:abstractNumId w:val="20"/>
  </w:num>
  <w:num w:numId="12">
    <w:abstractNumId w:val="40"/>
  </w:num>
  <w:num w:numId="13">
    <w:abstractNumId w:val="28"/>
  </w:num>
  <w:num w:numId="14">
    <w:abstractNumId w:val="18"/>
  </w:num>
  <w:num w:numId="15">
    <w:abstractNumId w:val="9"/>
  </w:num>
  <w:num w:numId="16">
    <w:abstractNumId w:val="38"/>
  </w:num>
  <w:num w:numId="17">
    <w:abstractNumId w:val="6"/>
  </w:num>
  <w:num w:numId="18">
    <w:abstractNumId w:val="3"/>
  </w:num>
  <w:num w:numId="19">
    <w:abstractNumId w:val="1"/>
  </w:num>
  <w:num w:numId="20">
    <w:abstractNumId w:val="23"/>
  </w:num>
  <w:num w:numId="21">
    <w:abstractNumId w:val="19"/>
  </w:num>
  <w:num w:numId="22">
    <w:abstractNumId w:val="10"/>
  </w:num>
  <w:num w:numId="23">
    <w:abstractNumId w:val="35"/>
  </w:num>
  <w:num w:numId="24">
    <w:abstractNumId w:val="8"/>
  </w:num>
  <w:num w:numId="25">
    <w:abstractNumId w:val="30"/>
  </w:num>
  <w:num w:numId="26">
    <w:abstractNumId w:val="37"/>
  </w:num>
  <w:num w:numId="27">
    <w:abstractNumId w:val="11"/>
  </w:num>
  <w:num w:numId="28">
    <w:abstractNumId w:val="26"/>
  </w:num>
  <w:num w:numId="29">
    <w:abstractNumId w:val="2"/>
  </w:num>
  <w:num w:numId="30">
    <w:abstractNumId w:val="12"/>
  </w:num>
  <w:num w:numId="31">
    <w:abstractNumId w:val="5"/>
  </w:num>
  <w:num w:numId="32">
    <w:abstractNumId w:val="33"/>
  </w:num>
  <w:num w:numId="33">
    <w:abstractNumId w:val="24"/>
  </w:num>
  <w:num w:numId="34">
    <w:abstractNumId w:val="22"/>
  </w:num>
  <w:num w:numId="35">
    <w:abstractNumId w:val="13"/>
  </w:num>
  <w:num w:numId="36">
    <w:abstractNumId w:val="39"/>
  </w:num>
  <w:num w:numId="37">
    <w:abstractNumId w:val="16"/>
  </w:num>
  <w:num w:numId="38">
    <w:abstractNumId w:val="7"/>
  </w:num>
  <w:num w:numId="39">
    <w:abstractNumId w:val="14"/>
  </w:num>
  <w:num w:numId="40">
    <w:abstractNumId w:val="15"/>
  </w:num>
  <w:num w:numId="41">
    <w:abstractNumId w:val="34"/>
  </w:num>
  <w:num w:numId="4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542D"/>
    <w:rsid w:val="000055B0"/>
    <w:rsid w:val="000065E0"/>
    <w:rsid w:val="000072CD"/>
    <w:rsid w:val="00011606"/>
    <w:rsid w:val="00015968"/>
    <w:rsid w:val="00026EF4"/>
    <w:rsid w:val="00031A82"/>
    <w:rsid w:val="00033EC9"/>
    <w:rsid w:val="00034285"/>
    <w:rsid w:val="000370C0"/>
    <w:rsid w:val="00037473"/>
    <w:rsid w:val="000414CE"/>
    <w:rsid w:val="000448BF"/>
    <w:rsid w:val="00046008"/>
    <w:rsid w:val="0004797E"/>
    <w:rsid w:val="00051EAE"/>
    <w:rsid w:val="00051FFD"/>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09A"/>
    <w:rsid w:val="000B2520"/>
    <w:rsid w:val="000B2E8C"/>
    <w:rsid w:val="000B3CC8"/>
    <w:rsid w:val="000B42AA"/>
    <w:rsid w:val="000B551C"/>
    <w:rsid w:val="000B5A7A"/>
    <w:rsid w:val="000B6960"/>
    <w:rsid w:val="000B734D"/>
    <w:rsid w:val="000C0833"/>
    <w:rsid w:val="000C7076"/>
    <w:rsid w:val="000C7416"/>
    <w:rsid w:val="000D110B"/>
    <w:rsid w:val="000D27A3"/>
    <w:rsid w:val="000D2857"/>
    <w:rsid w:val="000D39C2"/>
    <w:rsid w:val="000D3DED"/>
    <w:rsid w:val="000D5445"/>
    <w:rsid w:val="000E40DC"/>
    <w:rsid w:val="000E62E8"/>
    <w:rsid w:val="000E7767"/>
    <w:rsid w:val="000E7EA2"/>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2D50"/>
    <w:rsid w:val="00117527"/>
    <w:rsid w:val="001213C9"/>
    <w:rsid w:val="00123E59"/>
    <w:rsid w:val="00124371"/>
    <w:rsid w:val="00125DF7"/>
    <w:rsid w:val="00130366"/>
    <w:rsid w:val="00130511"/>
    <w:rsid w:val="001317CD"/>
    <w:rsid w:val="00132B3A"/>
    <w:rsid w:val="00132E46"/>
    <w:rsid w:val="00132EC5"/>
    <w:rsid w:val="0013420E"/>
    <w:rsid w:val="001354FA"/>
    <w:rsid w:val="00136AE3"/>
    <w:rsid w:val="00136BA4"/>
    <w:rsid w:val="00140213"/>
    <w:rsid w:val="00140C2A"/>
    <w:rsid w:val="0014131B"/>
    <w:rsid w:val="00142049"/>
    <w:rsid w:val="0014486F"/>
    <w:rsid w:val="001453C8"/>
    <w:rsid w:val="0014559F"/>
    <w:rsid w:val="00154712"/>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A578E"/>
    <w:rsid w:val="001B03C9"/>
    <w:rsid w:val="001B63DC"/>
    <w:rsid w:val="001B7D7F"/>
    <w:rsid w:val="001C0260"/>
    <w:rsid w:val="001C0822"/>
    <w:rsid w:val="001C1662"/>
    <w:rsid w:val="001C3BB9"/>
    <w:rsid w:val="001C4568"/>
    <w:rsid w:val="001C79ED"/>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1F48DC"/>
    <w:rsid w:val="00200686"/>
    <w:rsid w:val="00202EE9"/>
    <w:rsid w:val="00202FC0"/>
    <w:rsid w:val="002034FA"/>
    <w:rsid w:val="00204239"/>
    <w:rsid w:val="00206CA7"/>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463F"/>
    <w:rsid w:val="00244EFD"/>
    <w:rsid w:val="002466EE"/>
    <w:rsid w:val="0024694F"/>
    <w:rsid w:val="002505C8"/>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0F1B"/>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7FBD"/>
    <w:rsid w:val="002B0B42"/>
    <w:rsid w:val="002B5E76"/>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29EB"/>
    <w:rsid w:val="002F4345"/>
    <w:rsid w:val="002F66CB"/>
    <w:rsid w:val="00300DE6"/>
    <w:rsid w:val="00304D4A"/>
    <w:rsid w:val="00305AA8"/>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B72"/>
    <w:rsid w:val="003A5B81"/>
    <w:rsid w:val="003A6709"/>
    <w:rsid w:val="003A6D61"/>
    <w:rsid w:val="003A7B2B"/>
    <w:rsid w:val="003B15BE"/>
    <w:rsid w:val="003B1AC9"/>
    <w:rsid w:val="003B567D"/>
    <w:rsid w:val="003B7866"/>
    <w:rsid w:val="003C04D1"/>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20083"/>
    <w:rsid w:val="00420BAA"/>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BFA"/>
    <w:rsid w:val="00460C12"/>
    <w:rsid w:val="00460FAC"/>
    <w:rsid w:val="004613CC"/>
    <w:rsid w:val="00463CA7"/>
    <w:rsid w:val="00465DC2"/>
    <w:rsid w:val="00466EC7"/>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60A"/>
    <w:rsid w:val="00486EE4"/>
    <w:rsid w:val="004908D9"/>
    <w:rsid w:val="0049157E"/>
    <w:rsid w:val="00491CC9"/>
    <w:rsid w:val="00493EA4"/>
    <w:rsid w:val="00497782"/>
    <w:rsid w:val="00497D80"/>
    <w:rsid w:val="004A2313"/>
    <w:rsid w:val="004A4F9A"/>
    <w:rsid w:val="004A574C"/>
    <w:rsid w:val="004A58D1"/>
    <w:rsid w:val="004B41AB"/>
    <w:rsid w:val="004B45ED"/>
    <w:rsid w:val="004B4FF6"/>
    <w:rsid w:val="004B5BFC"/>
    <w:rsid w:val="004B716B"/>
    <w:rsid w:val="004C3675"/>
    <w:rsid w:val="004C54D1"/>
    <w:rsid w:val="004C768E"/>
    <w:rsid w:val="004C7ECB"/>
    <w:rsid w:val="004D06FD"/>
    <w:rsid w:val="004D333F"/>
    <w:rsid w:val="004D4631"/>
    <w:rsid w:val="004D6E50"/>
    <w:rsid w:val="004D7F1D"/>
    <w:rsid w:val="004E208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675"/>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4DA3"/>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3EA"/>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47AD"/>
    <w:rsid w:val="005D4FDF"/>
    <w:rsid w:val="005D506D"/>
    <w:rsid w:val="005D511A"/>
    <w:rsid w:val="005D772A"/>
    <w:rsid w:val="005D787C"/>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7464"/>
    <w:rsid w:val="005F7862"/>
    <w:rsid w:val="005F7A55"/>
    <w:rsid w:val="006002DF"/>
    <w:rsid w:val="00601CAF"/>
    <w:rsid w:val="006022DE"/>
    <w:rsid w:val="00602488"/>
    <w:rsid w:val="006045AD"/>
    <w:rsid w:val="00606C5B"/>
    <w:rsid w:val="0061114E"/>
    <w:rsid w:val="006113DC"/>
    <w:rsid w:val="0061178A"/>
    <w:rsid w:val="00616DCD"/>
    <w:rsid w:val="00616E6F"/>
    <w:rsid w:val="00621465"/>
    <w:rsid w:val="0062286C"/>
    <w:rsid w:val="00623C1B"/>
    <w:rsid w:val="00624C5C"/>
    <w:rsid w:val="006256D1"/>
    <w:rsid w:val="00627DC9"/>
    <w:rsid w:val="00631A76"/>
    <w:rsid w:val="00633D4F"/>
    <w:rsid w:val="00644BDD"/>
    <w:rsid w:val="00644DBB"/>
    <w:rsid w:val="00644F61"/>
    <w:rsid w:val="0064525A"/>
    <w:rsid w:val="0064572F"/>
    <w:rsid w:val="006472E6"/>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1CC3"/>
    <w:rsid w:val="006935D7"/>
    <w:rsid w:val="00693B0D"/>
    <w:rsid w:val="006943B5"/>
    <w:rsid w:val="006A1891"/>
    <w:rsid w:val="006A4EA2"/>
    <w:rsid w:val="006A5DA2"/>
    <w:rsid w:val="006B046E"/>
    <w:rsid w:val="006B2EB5"/>
    <w:rsid w:val="006B3757"/>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60B2"/>
    <w:rsid w:val="006E28D2"/>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F68"/>
    <w:rsid w:val="007075DC"/>
    <w:rsid w:val="00707C1C"/>
    <w:rsid w:val="00710A53"/>
    <w:rsid w:val="00710F29"/>
    <w:rsid w:val="0071111F"/>
    <w:rsid w:val="00714D9E"/>
    <w:rsid w:val="007163EA"/>
    <w:rsid w:val="0071645E"/>
    <w:rsid w:val="00717244"/>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4E2F"/>
    <w:rsid w:val="0074530D"/>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1A0A"/>
    <w:rsid w:val="007931A8"/>
    <w:rsid w:val="00794D24"/>
    <w:rsid w:val="0079587C"/>
    <w:rsid w:val="00795BAE"/>
    <w:rsid w:val="007976C1"/>
    <w:rsid w:val="007A2173"/>
    <w:rsid w:val="007A44BB"/>
    <w:rsid w:val="007A4B32"/>
    <w:rsid w:val="007A4DE1"/>
    <w:rsid w:val="007A7F3C"/>
    <w:rsid w:val="007B04D0"/>
    <w:rsid w:val="007B078C"/>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09E"/>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06B3D"/>
    <w:rsid w:val="00811072"/>
    <w:rsid w:val="0081130B"/>
    <w:rsid w:val="00811B3F"/>
    <w:rsid w:val="008124C9"/>
    <w:rsid w:val="00814DCF"/>
    <w:rsid w:val="008158AB"/>
    <w:rsid w:val="00815CAF"/>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0"/>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7D31"/>
    <w:rsid w:val="009803D6"/>
    <w:rsid w:val="00983307"/>
    <w:rsid w:val="00983907"/>
    <w:rsid w:val="009864FA"/>
    <w:rsid w:val="009876AE"/>
    <w:rsid w:val="00987892"/>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C6037"/>
    <w:rsid w:val="009D0AA2"/>
    <w:rsid w:val="009D1A3B"/>
    <w:rsid w:val="009D4336"/>
    <w:rsid w:val="009D60CA"/>
    <w:rsid w:val="009D7092"/>
    <w:rsid w:val="009E0DB5"/>
    <w:rsid w:val="009E121A"/>
    <w:rsid w:val="009E3F93"/>
    <w:rsid w:val="009E6A4F"/>
    <w:rsid w:val="009E7D5C"/>
    <w:rsid w:val="009F1A86"/>
    <w:rsid w:val="009F212D"/>
    <w:rsid w:val="009F2A19"/>
    <w:rsid w:val="009F494A"/>
    <w:rsid w:val="009F534F"/>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74E4"/>
    <w:rsid w:val="00A47B54"/>
    <w:rsid w:val="00A501C2"/>
    <w:rsid w:val="00A51875"/>
    <w:rsid w:val="00A545D5"/>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D72B0"/>
    <w:rsid w:val="00AE195B"/>
    <w:rsid w:val="00AE399C"/>
    <w:rsid w:val="00AE7004"/>
    <w:rsid w:val="00AE7C94"/>
    <w:rsid w:val="00AF1254"/>
    <w:rsid w:val="00AF1DF9"/>
    <w:rsid w:val="00AF5586"/>
    <w:rsid w:val="00AF7648"/>
    <w:rsid w:val="00AF7B2E"/>
    <w:rsid w:val="00B017AF"/>
    <w:rsid w:val="00B0354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3E14"/>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2E64"/>
    <w:rsid w:val="00BC31D1"/>
    <w:rsid w:val="00BC35ED"/>
    <w:rsid w:val="00BD11F2"/>
    <w:rsid w:val="00BD1402"/>
    <w:rsid w:val="00BD3806"/>
    <w:rsid w:val="00BD3ACD"/>
    <w:rsid w:val="00BE0043"/>
    <w:rsid w:val="00BE0594"/>
    <w:rsid w:val="00BE149F"/>
    <w:rsid w:val="00BE377F"/>
    <w:rsid w:val="00BE551F"/>
    <w:rsid w:val="00BE5F63"/>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0BE"/>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2496"/>
    <w:rsid w:val="00CE68D9"/>
    <w:rsid w:val="00CE7E74"/>
    <w:rsid w:val="00CF1994"/>
    <w:rsid w:val="00CF2D6E"/>
    <w:rsid w:val="00CF2E9E"/>
    <w:rsid w:val="00CF335F"/>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4AD1"/>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35E"/>
    <w:rsid w:val="00D605F9"/>
    <w:rsid w:val="00D61522"/>
    <w:rsid w:val="00D63D0E"/>
    <w:rsid w:val="00D648F5"/>
    <w:rsid w:val="00D700F0"/>
    <w:rsid w:val="00D72C1A"/>
    <w:rsid w:val="00D73194"/>
    <w:rsid w:val="00D73491"/>
    <w:rsid w:val="00D73FA3"/>
    <w:rsid w:val="00D74D16"/>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D2E"/>
    <w:rsid w:val="00DA5109"/>
    <w:rsid w:val="00DA5959"/>
    <w:rsid w:val="00DA59A2"/>
    <w:rsid w:val="00DB19DA"/>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54E7"/>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26C9F"/>
    <w:rsid w:val="00F33892"/>
    <w:rsid w:val="00F34D6B"/>
    <w:rsid w:val="00F36566"/>
    <w:rsid w:val="00F3705F"/>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6743"/>
    <w:rsid w:val="00F96A19"/>
    <w:rsid w:val="00F973CA"/>
    <w:rsid w:val="00FA0883"/>
    <w:rsid w:val="00FA3EF0"/>
    <w:rsid w:val="00FA7C83"/>
    <w:rsid w:val="00FB0432"/>
    <w:rsid w:val="00FB0DD4"/>
    <w:rsid w:val="00FB1499"/>
    <w:rsid w:val="00FB14BF"/>
    <w:rsid w:val="00FB3EF1"/>
    <w:rsid w:val="00FB594A"/>
    <w:rsid w:val="00FB7579"/>
    <w:rsid w:val="00FC01F4"/>
    <w:rsid w:val="00FC289D"/>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4E84-4456-D54E-817A-9A60A55D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434</Words>
  <Characters>2474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11</cp:revision>
  <cp:lastPrinted>2018-04-20T13:43:00Z</cp:lastPrinted>
  <dcterms:created xsi:type="dcterms:W3CDTF">2018-04-25T13:24:00Z</dcterms:created>
  <dcterms:modified xsi:type="dcterms:W3CDTF">2018-05-03T12:02:00Z</dcterms:modified>
</cp:coreProperties>
</file>